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533" w:rsidRPr="00480533" w:rsidRDefault="00480533" w:rsidP="00480533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480533">
        <w:rPr>
          <w:rFonts w:ascii="Times New Roman" w:hAnsi="Times New Roman" w:cs="Times New Roman"/>
        </w:rPr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а также планируемых результатов начального общего образования.</w:t>
      </w:r>
    </w:p>
    <w:p w:rsidR="00480533" w:rsidRPr="00480533" w:rsidRDefault="00480533" w:rsidP="00480533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480533">
        <w:rPr>
          <w:rFonts w:ascii="Times New Roman" w:hAnsi="Times New Roman" w:cs="Times New Roman"/>
        </w:rPr>
        <w:t>Рабочая программа разработана на основе:</w:t>
      </w:r>
    </w:p>
    <w:p w:rsidR="00480533" w:rsidRPr="00480533" w:rsidRDefault="00480533" w:rsidP="00480533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480533">
        <w:rPr>
          <w:rFonts w:ascii="Times New Roman" w:hAnsi="Times New Roman" w:cs="Times New Roman"/>
        </w:rPr>
        <w:t>- П</w:t>
      </w:r>
      <w:r w:rsidRPr="00480533">
        <w:rPr>
          <w:rFonts w:ascii="Times New Roman" w:hAnsi="Times New Roman" w:cs="Times New Roman"/>
          <w:bCs/>
        </w:rPr>
        <w:t>риказа Министерства образования и науки Российской Федерации "Об утверждении и введении в действие федерального государственного образовательного стандарта начального общего образования"  от  06.10.2009г №373;</w:t>
      </w:r>
      <w:r w:rsidRPr="00480533">
        <w:rPr>
          <w:rFonts w:ascii="Times New Roman" w:hAnsi="Times New Roman" w:cs="Times New Roman"/>
        </w:rPr>
        <w:t>с изменениями, утвержденными  приказом МОиН РФ от 26 ноября 2010 года, приказом МОиН РФ №1576 от 31 декабря 2015 года);</w:t>
      </w:r>
      <w:proofErr w:type="gramEnd"/>
    </w:p>
    <w:p w:rsidR="00480533" w:rsidRPr="00480533" w:rsidRDefault="00480533" w:rsidP="00480533">
      <w:pPr>
        <w:spacing w:after="0" w:line="240" w:lineRule="auto"/>
        <w:rPr>
          <w:rFonts w:ascii="Times New Roman" w:hAnsi="Times New Roman" w:cs="Times New Roman"/>
        </w:rPr>
      </w:pPr>
      <w:r w:rsidRPr="00480533">
        <w:rPr>
          <w:rFonts w:ascii="Times New Roman" w:hAnsi="Times New Roman" w:cs="Times New Roman"/>
        </w:rPr>
        <w:t>- Письма МОиН РТ от 3 марта 2016 года №1815/16 «О направлении рекомендаций по составлению образовательной программы и рабочих программ учебных предметов»</w:t>
      </w:r>
    </w:p>
    <w:p w:rsidR="00480533" w:rsidRPr="00480533" w:rsidRDefault="00480533" w:rsidP="00480533">
      <w:pPr>
        <w:spacing w:after="0" w:line="240" w:lineRule="auto"/>
        <w:rPr>
          <w:rFonts w:ascii="Times New Roman" w:hAnsi="Times New Roman" w:cs="Times New Roman"/>
        </w:rPr>
      </w:pPr>
      <w:r w:rsidRPr="00480533">
        <w:rPr>
          <w:rFonts w:ascii="Times New Roman" w:hAnsi="Times New Roman" w:cs="Times New Roman"/>
        </w:rPr>
        <w:t>- Основной образовательной программы НОО  ГБОУ «Чистопольская кадетская школа-интернат»;</w:t>
      </w:r>
    </w:p>
    <w:p w:rsidR="00480533" w:rsidRPr="00480533" w:rsidRDefault="00480533" w:rsidP="00480533">
      <w:pPr>
        <w:spacing w:after="0" w:line="240" w:lineRule="auto"/>
        <w:rPr>
          <w:rFonts w:ascii="Times New Roman" w:hAnsi="Times New Roman" w:cs="Times New Roman"/>
        </w:rPr>
      </w:pPr>
      <w:r w:rsidRPr="00480533">
        <w:rPr>
          <w:rFonts w:ascii="Times New Roman" w:hAnsi="Times New Roman" w:cs="Times New Roman"/>
        </w:rPr>
        <w:t>- Учебного плана ГБОУ «Чистопольская кадетская школа-интернат»;</w:t>
      </w:r>
    </w:p>
    <w:p w:rsidR="00480533" w:rsidRPr="00480533" w:rsidRDefault="00480533" w:rsidP="00480533">
      <w:pPr>
        <w:spacing w:after="0" w:line="240" w:lineRule="auto"/>
        <w:rPr>
          <w:rFonts w:ascii="Times New Roman" w:hAnsi="Times New Roman" w:cs="Times New Roman"/>
        </w:rPr>
      </w:pPr>
      <w:r w:rsidRPr="00480533">
        <w:rPr>
          <w:rFonts w:ascii="Times New Roman" w:hAnsi="Times New Roman" w:cs="Times New Roman"/>
        </w:rPr>
        <w:t>- Положения о рабочей программе  ГБОУ «Чистопольская кадетская школа-интернат»;</w:t>
      </w:r>
    </w:p>
    <w:p w:rsidR="00480533" w:rsidRPr="00480533" w:rsidRDefault="00480533" w:rsidP="00480533">
      <w:pPr>
        <w:spacing w:after="0" w:line="240" w:lineRule="auto"/>
        <w:rPr>
          <w:rFonts w:ascii="Times New Roman" w:hAnsi="Times New Roman" w:cs="Times New Roman"/>
        </w:rPr>
      </w:pPr>
      <w:r w:rsidRPr="00480533">
        <w:rPr>
          <w:rFonts w:ascii="Times New Roman" w:hAnsi="Times New Roman" w:cs="Times New Roman"/>
        </w:rPr>
        <w:t>- Авторской программы по окружающему миру к учебному комплексу «Перспектива» под редакцией А.А. Плешакова, М. Ю. Новицкой. – М.: Просвещение, 2014.</w:t>
      </w:r>
    </w:p>
    <w:p w:rsidR="00480533" w:rsidRPr="00480533" w:rsidRDefault="00480533" w:rsidP="00480533">
      <w:pPr>
        <w:spacing w:after="0" w:line="240" w:lineRule="auto"/>
        <w:rPr>
          <w:rFonts w:ascii="Times New Roman" w:hAnsi="Times New Roman" w:cs="Times New Roman"/>
        </w:rPr>
      </w:pPr>
    </w:p>
    <w:p w:rsidR="00480533" w:rsidRPr="00480533" w:rsidRDefault="00480533" w:rsidP="0048053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80533" w:rsidRPr="00480533" w:rsidRDefault="00480533" w:rsidP="00480533">
      <w:pPr>
        <w:spacing w:line="240" w:lineRule="auto"/>
        <w:jc w:val="center"/>
        <w:rPr>
          <w:rFonts w:ascii="Times New Roman" w:hAnsi="Times New Roman" w:cs="Times New Roman"/>
        </w:rPr>
      </w:pPr>
      <w:r w:rsidRPr="00480533">
        <w:rPr>
          <w:rFonts w:ascii="Times New Roman" w:hAnsi="Times New Roman" w:cs="Times New Roman"/>
          <w:b/>
          <w:bCs/>
        </w:rPr>
        <w:t>МЕСТО КУРСА В УЧЕБНОМ ПЛАНЕ</w:t>
      </w:r>
    </w:p>
    <w:p w:rsidR="00480533" w:rsidRPr="00480533" w:rsidRDefault="00480533" w:rsidP="00480533">
      <w:pPr>
        <w:spacing w:line="240" w:lineRule="auto"/>
        <w:rPr>
          <w:rFonts w:ascii="Times New Roman" w:hAnsi="Times New Roman" w:cs="Times New Roman"/>
        </w:rPr>
      </w:pPr>
      <w:r w:rsidRPr="00480533">
        <w:rPr>
          <w:rFonts w:ascii="Times New Roman" w:hAnsi="Times New Roman" w:cs="Times New Roman"/>
        </w:rPr>
        <w:t>На изучение окружающего мира в 4 классе отводится  - 70 часов (35 учебные недели, по 2 часа в неделю).</w:t>
      </w:r>
    </w:p>
    <w:p w:rsidR="00480533" w:rsidRPr="00480533" w:rsidRDefault="00480533" w:rsidP="00480533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480533">
        <w:rPr>
          <w:rFonts w:ascii="Times New Roman" w:hAnsi="Times New Roman" w:cs="Times New Roman"/>
          <w:b/>
          <w:bCs/>
        </w:rPr>
        <w:t>РЕЗУЛЬТАТЫ ИЗУЧЕНИЯ КУРСА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480533">
        <w:rPr>
          <w:rFonts w:ascii="Times New Roman" w:eastAsia="Times New Roman" w:hAnsi="Times New Roman" w:cs="Times New Roman"/>
          <w:b/>
        </w:rPr>
        <w:t>ЛИЧНОСТНЫЕ  РЕЗУЛЬТАТЫ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 xml:space="preserve">У </w:t>
      </w:r>
      <w:proofErr w:type="gramStart"/>
      <w:r w:rsidRPr="00480533">
        <w:rPr>
          <w:rFonts w:ascii="Times New Roman" w:eastAsia="Times New Roman" w:hAnsi="Times New Roman" w:cs="Times New Roman"/>
        </w:rPr>
        <w:t>обучающегося</w:t>
      </w:r>
      <w:proofErr w:type="gramEnd"/>
      <w:r w:rsidRPr="00480533">
        <w:rPr>
          <w:rFonts w:ascii="Times New Roman" w:eastAsia="Times New Roman" w:hAnsi="Times New Roman" w:cs="Times New Roman"/>
        </w:rPr>
        <w:t xml:space="preserve"> будут сформированы: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овладение основами гражданской идентичности личности  в</w:t>
      </w:r>
      <w:r w:rsidRPr="00480533">
        <w:rPr>
          <w:rFonts w:ascii="Times New Roman" w:eastAsia="Times New Roman" w:hAnsi="Times New Roman" w:cs="Times New Roman"/>
        </w:rPr>
        <w:tab/>
        <w:t>форме осознания «Я» как гражданина России, ответственного за сохранение её природного и культурного наследия;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умение осознанно использовать обществоведческую лексику для выражения своих представлений о правах и обязанностях гражданина России, о правах ребёнка, о государственном устройстве Российской Федерации;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проявление чувства сопричастности к отечественной истории через историю своей семьи и гордости за свою Родину, общество посредством знакомства с вкладом соотечественников в развитие страны; осознание своей этнической принадлежности в</w:t>
      </w:r>
      <w:r w:rsidRPr="00480533">
        <w:rPr>
          <w:rFonts w:ascii="Times New Roman" w:eastAsia="Times New Roman" w:hAnsi="Times New Roman" w:cs="Times New Roman"/>
        </w:rPr>
        <w:tab/>
        <w:t>контексте принципа российской гражданственности «Единство в многообразии», понимание себя наследником ценностей многонационального общества;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целостный, социально ориентированный взгляд на мир в единстве природы, народов, культур и религий;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представление о необходимости исторической преемственности в жизни общества;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уважительное отношение к истории и культуре народов России и мира через понимание их взаимной связи, преемственности, постоянном развитии при сохранении устойчивых культурных особенностей;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навыки адаптации в мире через осознание образа исторического времени как единства прошлого, настоящего и будущего;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внутренняя позиция школьника на уровне положительного отношения к школе, осознания и принятия образца прилежного ученика;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мотивационная основа учебной деятельности, включающая социальные, учебно-познавательные и внешние мотивы;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понимание причин успеха и неуспеха учебной деятельности;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способность действовать даже в ситуациях неуспеха (корректировать ход работы);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интерес к новому учебному материалу, способам решения новой частной задачи;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способность к самооценке на основе критериев успешности учебной деятельности;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осознанная готовность к выполнению социальной роли ученика (действовать в соответствии с нормами и правилами школьной жизни);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готовность нести ответственность за бережное и уважительное отношение к животным, природе, окружающим людям;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lastRenderedPageBreak/>
        <w:t>— ориентация в нравственном содержании и смысле поступков как собственных, так и окружающих людей;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личностная ответственность за свои поступки, сохранность объектов природы, будущее России;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представление о морально-нравственных понятиях и нормах поведения и умение оформлять их в этическое суждение о поступке;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гибкость в суждениях в процессе диалогов и полилогов со сверстниками и взрослыми;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установка на здоровый образ жизни с опорой на отечественную традицию понимания триединства здоровья физического, психического и духовно-нравственного.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480533">
        <w:rPr>
          <w:rFonts w:ascii="Times New Roman" w:eastAsia="Times New Roman" w:hAnsi="Times New Roman" w:cs="Times New Roman"/>
          <w:b/>
        </w:rPr>
        <w:t>МЕТАПРЕДМЕТНЫЕ  РЕЗУЛЬТАТЫ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480533">
        <w:rPr>
          <w:rFonts w:ascii="Times New Roman" w:eastAsia="Times New Roman" w:hAnsi="Times New Roman" w:cs="Times New Roman"/>
          <w:b/>
        </w:rPr>
        <w:t>Регулятивные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Обучающийся научится: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понимать и самостоятельно формулировать учебную задачу;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сохранять учебную задачу в течение всего урока;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ставить цели изучения темы, толковать их в соответствии     с</w:t>
      </w:r>
      <w:r w:rsidRPr="00480533">
        <w:rPr>
          <w:rFonts w:ascii="Times New Roman" w:eastAsia="Times New Roman" w:hAnsi="Times New Roman" w:cs="Times New Roman"/>
        </w:rPr>
        <w:tab/>
        <w:t>изучаемым материалом урока;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выделять из темы урока известные знания и умения, определять круг неизвестного по изучаемой теме;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планировать своё высказывание (выстраивать последовательность предложений для раскрытия темы, приводить примеры, делать обобщение);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планировать свои действия;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фиксировать по ходу урока и в конце его удовлетворённость / неудовлетворённость своей работой на уроке, объективно относиться к своим успехам и неуспехам;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 xml:space="preserve">— самостоятельно оценивать правильность выполнения действия и вносить необходимые коррективы в </w:t>
      </w:r>
      <w:proofErr w:type="gramStart"/>
      <w:r w:rsidRPr="00480533">
        <w:rPr>
          <w:rFonts w:ascii="Times New Roman" w:eastAsia="Times New Roman" w:hAnsi="Times New Roman" w:cs="Times New Roman"/>
        </w:rPr>
        <w:t>исполнение</w:t>
      </w:r>
      <w:proofErr w:type="gramEnd"/>
      <w:r w:rsidRPr="00480533">
        <w:rPr>
          <w:rFonts w:ascii="Times New Roman" w:eastAsia="Times New Roman" w:hAnsi="Times New Roman" w:cs="Times New Roman"/>
        </w:rPr>
        <w:t xml:space="preserve"> как в конце действия, так и по ходу его реализации;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осуществлять итоговый и пошаговый контроль по результату;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контролировать и корректировать свои действия в учебном сотрудничестве;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 xml:space="preserve">— в сотрудничестве с учителем ставить </w:t>
      </w:r>
      <w:proofErr w:type="gramStart"/>
      <w:r w:rsidRPr="00480533">
        <w:rPr>
          <w:rFonts w:ascii="Times New Roman" w:eastAsia="Times New Roman" w:hAnsi="Times New Roman" w:cs="Times New Roman"/>
        </w:rPr>
        <w:t>новые</w:t>
      </w:r>
      <w:proofErr w:type="gramEnd"/>
      <w:r w:rsidRPr="00480533">
        <w:rPr>
          <w:rFonts w:ascii="Times New Roman" w:eastAsia="Times New Roman" w:hAnsi="Times New Roman" w:cs="Times New Roman"/>
        </w:rPr>
        <w:t xml:space="preserve"> учебные за-дачи;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использовать внешнюю и внутреннюю речь для целеполагания, планирования и регуляции своей деятельности.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480533">
        <w:rPr>
          <w:rFonts w:ascii="Times New Roman" w:eastAsia="Times New Roman" w:hAnsi="Times New Roman" w:cs="Times New Roman"/>
          <w:b/>
        </w:rPr>
        <w:t>Познавательные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Обучающийся научится: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понимать, толковать и организовывать свою деятельность  в</w:t>
      </w:r>
      <w:r w:rsidRPr="00480533">
        <w:rPr>
          <w:rFonts w:ascii="Times New Roman" w:eastAsia="Times New Roman" w:hAnsi="Times New Roman" w:cs="Times New Roman"/>
        </w:rPr>
        <w:tab/>
        <w:t xml:space="preserve">соответствии с условными знаками и символами, используемыми в учебнике и других образовательных ресурсах для </w:t>
      </w:r>
      <w:proofErr w:type="gramStart"/>
      <w:r w:rsidRPr="00480533">
        <w:rPr>
          <w:rFonts w:ascii="Times New Roman" w:eastAsia="Times New Roman" w:hAnsi="Times New Roman" w:cs="Times New Roman"/>
        </w:rPr>
        <w:t>пе-редачи</w:t>
      </w:r>
      <w:proofErr w:type="gramEnd"/>
      <w:r w:rsidRPr="00480533">
        <w:rPr>
          <w:rFonts w:ascii="Times New Roman" w:eastAsia="Times New Roman" w:hAnsi="Times New Roman" w:cs="Times New Roman"/>
        </w:rPr>
        <w:t xml:space="preserve"> информации;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осуществлять поиск необходимой информации из различных источников (библиотека, Интернет и пр.) для выполнения учебных заданий;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выделять существенную информацию из текстов и литературы разных типов и видов (художественных и познавательных);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использовать знаково-символические средства, в том числе модели и схемы, для решения учебных задач;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понимать содержание параграфа, интерпретировать смысл, фиксировать прочитанную информацию в виде таблиц, схем, рисунков, моделей и пр.;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осуществлять анализ объектов с выделением существенных и несущественных признаков;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осуществлять сравнение и классификацию по заданным критериям;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устанавливать причинно-следственные связи;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строить рассуждения в форме связи простых суждений об объекте, его строении, свойствах и связях;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строить рассуждение (или доказательство своей точки зрения) по теме урока в соответствии с возрастными нормами;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проявлять творческие способности при выполнении рисунков, схем, составлении рассказов, оформлении Календаря памятных дат, итогов проектных работ и пр.;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ориентироваться на разнообразие способов решения задач;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владеть общим приёмом решения учебных задач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480533">
        <w:rPr>
          <w:rFonts w:ascii="Times New Roman" w:eastAsia="Times New Roman" w:hAnsi="Times New Roman" w:cs="Times New Roman"/>
          <w:b/>
        </w:rPr>
        <w:t>Коммуникативные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Обучающийся научится: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lastRenderedPageBreak/>
        <w:t>— включаться в диалог с учителем и сверстниками, в коллективное обсуждение проблем и вопросов, проявлять инициативу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и</w:t>
      </w:r>
      <w:r w:rsidRPr="00480533">
        <w:rPr>
          <w:rFonts w:ascii="Times New Roman" w:eastAsia="Times New Roman" w:hAnsi="Times New Roman" w:cs="Times New Roman"/>
        </w:rPr>
        <w:tab/>
        <w:t>активность в стремлении высказываться, задавать вопросы;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формулировать ответы на вопросы;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слушать партнёра по общению (деятельности), не перебивать, не обрывать на полуслове, вникать в смысл того, о чём говорит собеседник; договариваться и приходить к общему решению в совместной деятельности, в том числе в ситуации столкновения интересов;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формулировать собственное мнение и позицию в устной    и</w:t>
      </w:r>
      <w:r w:rsidRPr="00480533">
        <w:rPr>
          <w:rFonts w:ascii="Times New Roman" w:eastAsia="Times New Roman" w:hAnsi="Times New Roman" w:cs="Times New Roman"/>
        </w:rPr>
        <w:tab/>
        <w:t>письменной форме;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аргументировать свою позицию;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proofErr w:type="gramStart"/>
      <w:r w:rsidRPr="00480533">
        <w:rPr>
          <w:rFonts w:ascii="Times New Roman" w:eastAsia="Times New Roman" w:hAnsi="Times New Roman" w:cs="Times New Roman"/>
        </w:rPr>
        <w:t>— понимать различные позиции других людей, отличные от собственной, и ориентироваться на позицию партнёра в общении;</w:t>
      </w:r>
      <w:proofErr w:type="gramEnd"/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признавать свои ошибки, озвучивать их;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употреблять вежливые слова в случае неправоты: «Извини, пожалуйста», «Прости, я не хотел тебя обидеть», «Спасибо за замечание, я его обязательно учту» и др.;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понимать и принимать задачу совместной работы, распределять роли при выполнении заданий;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строить монологическое высказывание, владеть диалогической формой речи (с учётом возрастных особенностей, норм);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знание основных моральных норм и действие в соответствии с моральными нормами;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чувство прекрасного и эстетические чувства на основе знакомства с мировой и отечественной художественной культурой в исторической перспективе;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развитие этических чувств как регуляторов морального поведения;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понимание и сопереживание чувствам других людей в ходе знакомства с отечественными святынями и художественными образами отечественной и мировой литературы и живописи;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 xml:space="preserve">— навыки сотрудничества </w:t>
      </w:r>
      <w:proofErr w:type="gramStart"/>
      <w:r w:rsidRPr="00480533">
        <w:rPr>
          <w:rFonts w:ascii="Times New Roman" w:eastAsia="Times New Roman" w:hAnsi="Times New Roman" w:cs="Times New Roman"/>
        </w:rPr>
        <w:t>со</w:t>
      </w:r>
      <w:proofErr w:type="gramEnd"/>
      <w:r w:rsidRPr="00480533">
        <w:rPr>
          <w:rFonts w:ascii="Times New Roman" w:eastAsia="Times New Roman" w:hAnsi="Times New Roman" w:cs="Times New Roman"/>
        </w:rPr>
        <w:t xml:space="preserve"> взрослыми и сверстниками в разных социальных ситуациях;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правила работы в группе, доброжелательное отношение   к</w:t>
      </w:r>
      <w:r w:rsidRPr="00480533">
        <w:rPr>
          <w:rFonts w:ascii="Times New Roman" w:eastAsia="Times New Roman" w:hAnsi="Times New Roman" w:cs="Times New Roman"/>
        </w:rPr>
        <w:tab/>
        <w:t>сверстникам, бесконфликтное поведение, стремление прислушиваться к мнению одноклассников;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готовить сообщения, выполнять проекты по теме;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составлять рассказ на заданную тему;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осуществлять взаимный контроль и оказывать в сотрудничестве необходимую взаимопомощь;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продуктивно разрешать конфликты на основе учёта интересов и позиций всех его участников;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строить понятные для партнёра высказывания, учитывающие, что он знает и видит, а что нет;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использовать речь для регуляции своего действия;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адекватно использовать речевые средства для решения различных коммуникативных задач;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достаточно точно, последовательно и полно передавать информацию, необходимую партнёру.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480533">
        <w:rPr>
          <w:rFonts w:ascii="Times New Roman" w:eastAsia="Times New Roman" w:hAnsi="Times New Roman" w:cs="Times New Roman"/>
          <w:b/>
        </w:rPr>
        <w:t>ПРЕДМЕТНЫЕ  РЕЗУЛЬТАТЫ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Обучающийся научится: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узнавать государственную символику Российской Федерации (герб, флаг, гимн);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находить на карте мира Российскую Федерацию, на карте России Москву, свой регион, его главный город;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называть факторы, объединяющие граждан России в единый российский народ (общее историческое прошлое, общероссийская культура, государственный русский язык, общий труд на благо Отечества);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приводить конкретные примеры свобод, гарантируемых гражданам России её Конституцией, а также конкретные примеры прав и обязанностей граждан (в пределах нескольких статей Главы 2);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приводить конкретные примеры прав ребёнка;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называть элементы государственного устройства России как независимой демократической республики и высшую силу власти в ней — многонациональный народ;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называть имя действующего Президента РФ и его полномочия как главы государственной власти;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proofErr w:type="gramStart"/>
      <w:r w:rsidRPr="00480533">
        <w:rPr>
          <w:rFonts w:ascii="Times New Roman" w:eastAsia="Times New Roman" w:hAnsi="Times New Roman" w:cs="Times New Roman"/>
        </w:rPr>
        <w:t>— перечислять особенности субъектов РФ: принадлежность        к</w:t>
      </w:r>
      <w:r w:rsidRPr="00480533">
        <w:rPr>
          <w:rFonts w:ascii="Times New Roman" w:eastAsia="Times New Roman" w:hAnsi="Times New Roman" w:cs="Times New Roman"/>
        </w:rPr>
        <w:tab/>
        <w:t>одной из групп (республики, автономные области, области, автономные округа, края, города федерального назначения); наличие регионального герба, гимна, флага; самобытное природное и культурное наследие; выдающиеся граждане;</w:t>
      </w:r>
      <w:proofErr w:type="gramEnd"/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показывать на карте границы России, её крайние точки, местоположение географических объектов, заданных в учебниках;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показывать на карте и называть государства, сопредельные России;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lastRenderedPageBreak/>
        <w:t>— характеризовать растительный и животный мир основных природных зон России, а также особенности хозяйственно-бытовой жизни людей на этих территориях;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 xml:space="preserve"> — знать об экологических проблемах России и предложениях экологов по охране природы;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приводить примеры редких и исчезающих видов растений     и</w:t>
      </w:r>
      <w:r w:rsidRPr="00480533">
        <w:rPr>
          <w:rFonts w:ascii="Times New Roman" w:eastAsia="Times New Roman" w:hAnsi="Times New Roman" w:cs="Times New Roman"/>
        </w:rPr>
        <w:tab/>
        <w:t>животных своего края;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соотносить исторические события с датами, даты с веком, в котором данное событие произошло;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располагать дату изучаемого события на схеме «Река времени»;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отличать подлинные исторические события от вымысла в народных преданиях и легендах;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показывать на карте Восточно-Европейской равнины места обитания разных племён (славянских и финно-угорских), называть их в соответствии с летописными сведениями;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определять по карте местоположение древнейших русских городов;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называть дату (век) Крещения Руси;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характеризовать важнейшие деяния некоторых русских князей из династии Рюриковичей, их значение в развитии древнерусской государственности (княгини Ольги, князей Владимира Святого, Ярослава Мудрого, Владимира Мономаха, Юрия Долгорукого, Андрея Боголюбского, Дмитрия Донского и</w:t>
      </w:r>
      <w:r w:rsidRPr="00480533">
        <w:rPr>
          <w:rFonts w:ascii="Times New Roman" w:eastAsia="Times New Roman" w:hAnsi="Times New Roman" w:cs="Times New Roman"/>
        </w:rPr>
        <w:tab/>
        <w:t>Александра Невского, Ивана III, Ивана Грозного как первого царя Московской Руси);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называть города, положившие начало Золотому кольцу, и показывать их на карте;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называть дату (век) Куликовской битвы;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называть важнейшие деяния соотечественников в допетровский период российской истории (книгопечатание, исследование земель и строительство новых городов на востоке России, преодоление последствий Смутного времени);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показывать на карте поволжские города — ключевые точки формирования народного ополчения под руководством князя Дмитрия Пожарского и гражданина Кузьмы Минина;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перечислять основные преобразования в жизни страны во времена первых царей династии Романовых и в эпоху Петра I;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приводить примеры деятельности великих соотечественников в послепетровское время (М. В. Ломоносов, А. В. Суворов, Ф. Ф. Ушаков);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называть важнейшие события и героев Отечественной войны 1812 г. (Бородинская битва, пожар Москвы; всенародное сопротивление захватчикам);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называть памятники и памятные места Москвы и России, связанные с событиями и героями Отечественной войны 1812 г. (по выбору, в том числе в своём крае);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 xml:space="preserve">— характеризовать развитие промышленности в XIX </w:t>
      </w:r>
      <w:proofErr w:type="gramStart"/>
      <w:r w:rsidRPr="00480533">
        <w:rPr>
          <w:rFonts w:ascii="Times New Roman" w:eastAsia="Times New Roman" w:hAnsi="Times New Roman" w:cs="Times New Roman"/>
        </w:rPr>
        <w:t>в</w:t>
      </w:r>
      <w:proofErr w:type="gramEnd"/>
      <w:r w:rsidRPr="00480533">
        <w:rPr>
          <w:rFonts w:ascii="Times New Roman" w:eastAsia="Times New Roman" w:hAnsi="Times New Roman" w:cs="Times New Roman"/>
        </w:rPr>
        <w:t>. (</w:t>
      </w:r>
      <w:proofErr w:type="gramStart"/>
      <w:r w:rsidRPr="00480533">
        <w:rPr>
          <w:rFonts w:ascii="Times New Roman" w:eastAsia="Times New Roman" w:hAnsi="Times New Roman" w:cs="Times New Roman"/>
        </w:rPr>
        <w:t>в</w:t>
      </w:r>
      <w:proofErr w:type="gramEnd"/>
      <w:r w:rsidRPr="00480533">
        <w:rPr>
          <w:rFonts w:ascii="Times New Roman" w:eastAsia="Times New Roman" w:hAnsi="Times New Roman" w:cs="Times New Roman"/>
        </w:rPr>
        <w:t xml:space="preserve"> том числе и в своём крае);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 xml:space="preserve">— характеризовать в общих чертах развитие театрального, музыкального, изобразительного искусства и литературы России в XIX </w:t>
      </w:r>
      <w:proofErr w:type="gramStart"/>
      <w:r w:rsidRPr="00480533">
        <w:rPr>
          <w:rFonts w:ascii="Times New Roman" w:eastAsia="Times New Roman" w:hAnsi="Times New Roman" w:cs="Times New Roman"/>
        </w:rPr>
        <w:t>в</w:t>
      </w:r>
      <w:proofErr w:type="gramEnd"/>
      <w:r w:rsidRPr="00480533">
        <w:rPr>
          <w:rFonts w:ascii="Times New Roman" w:eastAsia="Times New Roman" w:hAnsi="Times New Roman" w:cs="Times New Roman"/>
        </w:rPr>
        <w:t xml:space="preserve">.; </w:t>
      </w:r>
      <w:proofErr w:type="gramStart"/>
      <w:r w:rsidRPr="00480533">
        <w:rPr>
          <w:rFonts w:ascii="Times New Roman" w:eastAsia="Times New Roman" w:hAnsi="Times New Roman" w:cs="Times New Roman"/>
        </w:rPr>
        <w:t>называть</w:t>
      </w:r>
      <w:proofErr w:type="gramEnd"/>
      <w:r w:rsidRPr="00480533">
        <w:rPr>
          <w:rFonts w:ascii="Times New Roman" w:eastAsia="Times New Roman" w:hAnsi="Times New Roman" w:cs="Times New Roman"/>
        </w:rPr>
        <w:t xml:space="preserve"> имена выдающихся отечественных музыкантов, художников, писателей; перечислять названия важнейших российских театров и художественных (галерей) музеев, рассказывать о них (по выбору);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 xml:space="preserve">— называть основные исторические события начала XX </w:t>
      </w:r>
      <w:proofErr w:type="gramStart"/>
      <w:r w:rsidRPr="00480533">
        <w:rPr>
          <w:rFonts w:ascii="Times New Roman" w:eastAsia="Times New Roman" w:hAnsi="Times New Roman" w:cs="Times New Roman"/>
        </w:rPr>
        <w:t>в</w:t>
      </w:r>
      <w:proofErr w:type="gramEnd"/>
      <w:r w:rsidRPr="00480533">
        <w:rPr>
          <w:rFonts w:ascii="Times New Roman" w:eastAsia="Times New Roman" w:hAnsi="Times New Roman" w:cs="Times New Roman"/>
        </w:rPr>
        <w:t>.,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в</w:t>
      </w:r>
      <w:r w:rsidRPr="00480533">
        <w:rPr>
          <w:rFonts w:ascii="Times New Roman" w:eastAsia="Times New Roman" w:hAnsi="Times New Roman" w:cs="Times New Roman"/>
        </w:rPr>
        <w:tab/>
        <w:t>том числе на примерах памяти об этих событиях в своём крае (Первая мировая война, Октябрьский переворот 1917 г., Гражданская война);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характеризовать жизнь и созидательную деятельность соотечественнико</w:t>
      </w:r>
      <w:proofErr w:type="gramStart"/>
      <w:r w:rsidRPr="00480533">
        <w:rPr>
          <w:rFonts w:ascii="Times New Roman" w:eastAsia="Times New Roman" w:hAnsi="Times New Roman" w:cs="Times New Roman"/>
        </w:rPr>
        <w:t>в в СССР</w:t>
      </w:r>
      <w:proofErr w:type="gramEnd"/>
      <w:r w:rsidRPr="00480533">
        <w:rPr>
          <w:rFonts w:ascii="Times New Roman" w:eastAsia="Times New Roman" w:hAnsi="Times New Roman" w:cs="Times New Roman"/>
        </w:rPr>
        <w:t xml:space="preserve"> до Великой Отечественной войны, в том числе в своём крае;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называть основные этапы Великой Отечественной войны 1941—1945 гг. (начало войны, блокада Ленинграда, Сталинградская битва, Курская битва, окончание войны, День Победы);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характеризовать основные особенности труда людей в тылу во время Великой Отечественной войны 1941—1945 гг.;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называть реликвии Великой Отечественной войны 1941— 1945 гг. (в том числе своей семьи) как живые свидетельства человеческих судеб и истории народа;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--характеризовать созидательную деятельность наших соотечественников в послевоенные годы восстановления разрушенного войной народного хозяйства;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 xml:space="preserve">— характеризовать созидательную деятельность наших соотечественников в 50—70-е гг. XX </w:t>
      </w:r>
      <w:proofErr w:type="gramStart"/>
      <w:r w:rsidRPr="00480533">
        <w:rPr>
          <w:rFonts w:ascii="Times New Roman" w:eastAsia="Times New Roman" w:hAnsi="Times New Roman" w:cs="Times New Roman"/>
        </w:rPr>
        <w:t>в</w:t>
      </w:r>
      <w:proofErr w:type="gramEnd"/>
      <w:r w:rsidRPr="00480533">
        <w:rPr>
          <w:rFonts w:ascii="Times New Roman" w:eastAsia="Times New Roman" w:hAnsi="Times New Roman" w:cs="Times New Roman"/>
        </w:rPr>
        <w:t>. (</w:t>
      </w:r>
      <w:proofErr w:type="gramStart"/>
      <w:r w:rsidRPr="00480533">
        <w:rPr>
          <w:rFonts w:ascii="Times New Roman" w:eastAsia="Times New Roman" w:hAnsi="Times New Roman" w:cs="Times New Roman"/>
        </w:rPr>
        <w:t>наука</w:t>
      </w:r>
      <w:proofErr w:type="gramEnd"/>
      <w:r w:rsidRPr="00480533">
        <w:rPr>
          <w:rFonts w:ascii="Times New Roman" w:eastAsia="Times New Roman" w:hAnsi="Times New Roman" w:cs="Times New Roman"/>
        </w:rPr>
        <w:t>, промышленность, исследования космоса, искусство и спорт);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 xml:space="preserve">— характеризовать особенности жизни страны в 90-е гг. XX в. и первое десятилетие XXI </w:t>
      </w:r>
      <w:proofErr w:type="gramStart"/>
      <w:r w:rsidRPr="00480533">
        <w:rPr>
          <w:rFonts w:ascii="Times New Roman" w:eastAsia="Times New Roman" w:hAnsi="Times New Roman" w:cs="Times New Roman"/>
        </w:rPr>
        <w:t>в</w:t>
      </w:r>
      <w:proofErr w:type="gramEnd"/>
      <w:r w:rsidRPr="00480533">
        <w:rPr>
          <w:rFonts w:ascii="Times New Roman" w:eastAsia="Times New Roman" w:hAnsi="Times New Roman" w:cs="Times New Roman"/>
        </w:rPr>
        <w:t>.;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называть яркие явления в современной культурной жизни России, их значение для нашей страны и для других стран мира;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80533">
        <w:rPr>
          <w:rFonts w:ascii="Times New Roman" w:eastAsia="Times New Roman" w:hAnsi="Times New Roman" w:cs="Times New Roman"/>
        </w:rPr>
        <w:t>— приводить положительные примеры развития творческих способностей и лучших человеческих каче</w:t>
      </w:r>
      <w:proofErr w:type="gramStart"/>
      <w:r w:rsidRPr="00480533">
        <w:rPr>
          <w:rFonts w:ascii="Times New Roman" w:eastAsia="Times New Roman" w:hAnsi="Times New Roman" w:cs="Times New Roman"/>
        </w:rPr>
        <w:t>ств св</w:t>
      </w:r>
      <w:proofErr w:type="gramEnd"/>
      <w:r w:rsidRPr="00480533">
        <w:rPr>
          <w:rFonts w:ascii="Times New Roman" w:eastAsia="Times New Roman" w:hAnsi="Times New Roman" w:cs="Times New Roman"/>
        </w:rPr>
        <w:t xml:space="preserve">оих современников, проявивших себя в самых разных видах деятельности.   </w:t>
      </w:r>
    </w:p>
    <w:p w:rsidR="00480533" w:rsidRPr="00480533" w:rsidRDefault="00480533" w:rsidP="00480533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480533" w:rsidRPr="00480533" w:rsidRDefault="00480533" w:rsidP="0048053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80533">
        <w:rPr>
          <w:rFonts w:ascii="Times New Roman" w:hAnsi="Times New Roman" w:cs="Times New Roman"/>
          <w:b/>
          <w:bCs/>
        </w:rPr>
        <w:t>СОДЕРЖАНИЕ КУРСА</w:t>
      </w:r>
    </w:p>
    <w:p w:rsidR="00480533" w:rsidRPr="00480533" w:rsidRDefault="00480533" w:rsidP="0048053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480533" w:rsidRPr="00480533" w:rsidRDefault="00480533" w:rsidP="00480533">
      <w:pPr>
        <w:spacing w:after="0" w:line="240" w:lineRule="auto"/>
        <w:rPr>
          <w:rFonts w:ascii="Times New Roman" w:hAnsi="Times New Roman" w:cs="Times New Roman"/>
          <w:bCs/>
        </w:rPr>
      </w:pPr>
      <w:r w:rsidRPr="00480533">
        <w:rPr>
          <w:rFonts w:ascii="Times New Roman" w:hAnsi="Times New Roman" w:cs="Times New Roman"/>
          <w:bCs/>
        </w:rPr>
        <w:t>Программа в 4 классе рассчитана на 70 часов в год, 2 часа в неделю.</w:t>
      </w:r>
    </w:p>
    <w:p w:rsidR="00480533" w:rsidRPr="00480533" w:rsidRDefault="00480533" w:rsidP="00480533">
      <w:pPr>
        <w:spacing w:after="0" w:line="240" w:lineRule="auto"/>
        <w:rPr>
          <w:rFonts w:ascii="Times New Roman" w:hAnsi="Times New Roman" w:cs="Times New Roman"/>
          <w:bCs/>
        </w:rPr>
      </w:pPr>
    </w:p>
    <w:p w:rsidR="00480533" w:rsidRPr="00480533" w:rsidRDefault="00480533" w:rsidP="0048053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80533">
        <w:rPr>
          <w:rFonts w:ascii="Times New Roman" w:hAnsi="Times New Roman" w:cs="Times New Roman"/>
          <w:b/>
          <w:bCs/>
        </w:rPr>
        <w:t>Человек и природа (32ч)</w:t>
      </w:r>
    </w:p>
    <w:p w:rsidR="00480533" w:rsidRPr="00480533" w:rsidRDefault="00480533" w:rsidP="00480533">
      <w:pPr>
        <w:spacing w:after="0" w:line="240" w:lineRule="auto"/>
        <w:ind w:firstLine="708"/>
        <w:rPr>
          <w:rFonts w:ascii="Times New Roman" w:hAnsi="Times New Roman" w:cs="Times New Roman"/>
          <w:bCs/>
        </w:rPr>
      </w:pPr>
      <w:r w:rsidRPr="00480533">
        <w:rPr>
          <w:rFonts w:ascii="Times New Roman" w:hAnsi="Times New Roman" w:cs="Times New Roman"/>
          <w:bCs/>
        </w:rPr>
        <w:t>Солнце – небесное тело, источник света и тепла (общее представление о влиянии на земную жизнь). Земля – планета. Материки и океаны (общее представление, расположение на глобусе, карте). Общая характеристика условий жизни на Земле: свет, тепло, воздух, вода и др. Осознание природы как важнейшего условия жизни человека.</w:t>
      </w:r>
    </w:p>
    <w:p w:rsidR="00480533" w:rsidRPr="00480533" w:rsidRDefault="00480533" w:rsidP="00480533">
      <w:pPr>
        <w:spacing w:after="0" w:line="240" w:lineRule="auto"/>
        <w:ind w:firstLine="708"/>
        <w:rPr>
          <w:rFonts w:ascii="Times New Roman" w:hAnsi="Times New Roman" w:cs="Times New Roman"/>
          <w:bCs/>
        </w:rPr>
      </w:pPr>
      <w:r w:rsidRPr="00480533">
        <w:rPr>
          <w:rFonts w:ascii="Times New Roman" w:hAnsi="Times New Roman" w:cs="Times New Roman"/>
          <w:bCs/>
        </w:rPr>
        <w:t>Природа нашей Родины. Природные зоны России (2-3), охрана природы различных зон. Красная книга России (отдельные представители растений и животных). Природа родного края. Равнина, горы, холмы, овраги (узнавание в природе, на рисунке, карте). Неживая и живая природа (различение, краткая характеристика объектов неживой и живой природы, отличие от изделий). Понимание взаимосвязи неживой и живой природы. Явления природы (общее представление о 4 – 5 явлениях). Особенности времен года (на основе наблюдений). Погода, предсказания погоды.</w:t>
      </w:r>
    </w:p>
    <w:p w:rsidR="00480533" w:rsidRPr="00480533" w:rsidRDefault="00480533" w:rsidP="00480533">
      <w:pPr>
        <w:spacing w:after="0" w:line="240" w:lineRule="auto"/>
        <w:ind w:firstLine="708"/>
        <w:rPr>
          <w:rFonts w:ascii="Times New Roman" w:hAnsi="Times New Roman" w:cs="Times New Roman"/>
          <w:bCs/>
        </w:rPr>
      </w:pPr>
      <w:r w:rsidRPr="00480533">
        <w:rPr>
          <w:rFonts w:ascii="Times New Roman" w:hAnsi="Times New Roman" w:cs="Times New Roman"/>
          <w:bCs/>
        </w:rPr>
        <w:t>Полезные ископаемые, распространенные в данной местности (3-4 названия), их использование человеком.</w:t>
      </w:r>
    </w:p>
    <w:p w:rsidR="00480533" w:rsidRPr="00480533" w:rsidRDefault="00480533" w:rsidP="00480533">
      <w:pPr>
        <w:spacing w:after="0" w:line="240" w:lineRule="auto"/>
        <w:ind w:firstLine="708"/>
        <w:rPr>
          <w:rFonts w:ascii="Times New Roman" w:hAnsi="Times New Roman" w:cs="Times New Roman"/>
          <w:bCs/>
        </w:rPr>
      </w:pPr>
      <w:r w:rsidRPr="00480533">
        <w:rPr>
          <w:rFonts w:ascii="Times New Roman" w:hAnsi="Times New Roman" w:cs="Times New Roman"/>
          <w:bCs/>
        </w:rPr>
        <w:t>Твердые, жидкие, газообразные вещества; легко наблюдаемые свойства веществ. Наблюдение разных состояний воды. Вода в природе. Водоемы, их использование человеком, охрана. Почва, ее значение для жизни.</w:t>
      </w:r>
    </w:p>
    <w:p w:rsidR="00480533" w:rsidRPr="00480533" w:rsidRDefault="00480533" w:rsidP="00480533">
      <w:pPr>
        <w:spacing w:after="0" w:line="240" w:lineRule="auto"/>
        <w:ind w:firstLine="708"/>
        <w:rPr>
          <w:rFonts w:ascii="Times New Roman" w:hAnsi="Times New Roman" w:cs="Times New Roman"/>
          <w:bCs/>
        </w:rPr>
      </w:pPr>
      <w:r w:rsidRPr="00480533">
        <w:rPr>
          <w:rFonts w:ascii="Times New Roman" w:hAnsi="Times New Roman" w:cs="Times New Roman"/>
          <w:bCs/>
        </w:rPr>
        <w:t>Растения: разнообразие, внешнее строение (части растения), условия жизни (краткая характеристика). Деревья, кустарники, травы (наблюдения в окружающей местности, сравнение). Дикорастущие и культурные растения (различение). Человек и растения: понимание ценности растений для жизни человека, охрана растительного мира.</w:t>
      </w:r>
    </w:p>
    <w:p w:rsidR="00480533" w:rsidRPr="00480533" w:rsidRDefault="00480533" w:rsidP="00480533">
      <w:pPr>
        <w:spacing w:after="0" w:line="240" w:lineRule="auto"/>
        <w:ind w:firstLine="708"/>
        <w:rPr>
          <w:rFonts w:ascii="Times New Roman" w:hAnsi="Times New Roman" w:cs="Times New Roman"/>
          <w:bCs/>
        </w:rPr>
      </w:pPr>
      <w:proofErr w:type="gramStart"/>
      <w:r w:rsidRPr="00480533">
        <w:rPr>
          <w:rFonts w:ascii="Times New Roman" w:hAnsi="Times New Roman" w:cs="Times New Roman"/>
          <w:bCs/>
        </w:rPr>
        <w:t>Животные: разнообразие (насекомые, рыбы, птицы, звери); названия 3-4 представителей каждой группы, обитающих в данной местности, особенности их внешнего вида, питания, размножения.</w:t>
      </w:r>
      <w:proofErr w:type="gramEnd"/>
      <w:r w:rsidRPr="00480533">
        <w:rPr>
          <w:rFonts w:ascii="Times New Roman" w:hAnsi="Times New Roman" w:cs="Times New Roman"/>
          <w:bCs/>
        </w:rPr>
        <w:t xml:space="preserve"> Дикие и домашние животные (различение). Человек и животные: понимание ценности животных для жизни человека, охрана животного мира. Взаимосвязи растений и животных (общее представление).</w:t>
      </w:r>
    </w:p>
    <w:p w:rsidR="00480533" w:rsidRPr="00480533" w:rsidRDefault="00480533" w:rsidP="00480533">
      <w:pPr>
        <w:spacing w:after="0" w:line="240" w:lineRule="auto"/>
        <w:rPr>
          <w:rFonts w:ascii="Times New Roman" w:hAnsi="Times New Roman" w:cs="Times New Roman"/>
          <w:bCs/>
        </w:rPr>
      </w:pPr>
      <w:r w:rsidRPr="00480533">
        <w:rPr>
          <w:rFonts w:ascii="Times New Roman" w:hAnsi="Times New Roman" w:cs="Times New Roman"/>
          <w:bCs/>
        </w:rPr>
        <w:t>Природные сообщества родного края (3-4), их охрана.</w:t>
      </w:r>
    </w:p>
    <w:p w:rsidR="00480533" w:rsidRPr="00480533" w:rsidRDefault="00480533" w:rsidP="00480533">
      <w:pPr>
        <w:spacing w:after="0" w:line="240" w:lineRule="auto"/>
        <w:rPr>
          <w:rFonts w:ascii="Times New Roman" w:hAnsi="Times New Roman" w:cs="Times New Roman"/>
          <w:bCs/>
        </w:rPr>
      </w:pPr>
    </w:p>
    <w:p w:rsidR="00480533" w:rsidRPr="00480533" w:rsidRDefault="00480533" w:rsidP="00480533">
      <w:pPr>
        <w:spacing w:after="0" w:line="240" w:lineRule="auto"/>
        <w:rPr>
          <w:rFonts w:ascii="Times New Roman" w:hAnsi="Times New Roman" w:cs="Times New Roman"/>
          <w:bCs/>
        </w:rPr>
      </w:pPr>
      <w:r w:rsidRPr="00480533">
        <w:rPr>
          <w:rFonts w:ascii="Times New Roman" w:hAnsi="Times New Roman" w:cs="Times New Roman"/>
          <w:b/>
          <w:bCs/>
        </w:rPr>
        <w:t>Человек и общество</w:t>
      </w:r>
      <w:r w:rsidRPr="00480533">
        <w:rPr>
          <w:rFonts w:ascii="Times New Roman" w:hAnsi="Times New Roman" w:cs="Times New Roman"/>
          <w:b/>
          <w:bCs/>
          <w:color w:val="FF0000"/>
        </w:rPr>
        <w:t xml:space="preserve"> </w:t>
      </w:r>
      <w:r w:rsidRPr="00480533">
        <w:rPr>
          <w:rFonts w:ascii="Times New Roman" w:hAnsi="Times New Roman" w:cs="Times New Roman"/>
          <w:b/>
          <w:bCs/>
        </w:rPr>
        <w:t>(28ч)</w:t>
      </w:r>
      <w:r w:rsidRPr="00480533">
        <w:rPr>
          <w:rFonts w:ascii="Times New Roman" w:hAnsi="Times New Roman" w:cs="Times New Roman"/>
          <w:bCs/>
        </w:rPr>
        <w:t xml:space="preserve"> </w:t>
      </w:r>
    </w:p>
    <w:p w:rsidR="00480533" w:rsidRPr="00480533" w:rsidRDefault="00480533" w:rsidP="00480533">
      <w:pPr>
        <w:spacing w:after="0" w:line="240" w:lineRule="auto"/>
        <w:ind w:firstLine="708"/>
        <w:rPr>
          <w:rFonts w:ascii="Times New Roman" w:hAnsi="Times New Roman" w:cs="Times New Roman"/>
          <w:bCs/>
        </w:rPr>
      </w:pPr>
      <w:r w:rsidRPr="00480533">
        <w:rPr>
          <w:rFonts w:ascii="Times New Roman" w:hAnsi="Times New Roman" w:cs="Times New Roman"/>
          <w:bCs/>
        </w:rPr>
        <w:t>Россия — наша Родина. Государственная символика России. Государственные праздники. Россия на карте. Понимание зависимости между деятельностью человека и состоянием природы; оценка воздействия человека на природу (положительное и отрицательное).  Конституция России. Права гражданина России. Права ребенка. События, происходящие в стране.</w:t>
      </w:r>
    </w:p>
    <w:p w:rsidR="00480533" w:rsidRPr="00480533" w:rsidRDefault="00480533" w:rsidP="00480533">
      <w:pPr>
        <w:spacing w:after="0" w:line="240" w:lineRule="auto"/>
        <w:rPr>
          <w:rFonts w:ascii="Times New Roman" w:hAnsi="Times New Roman" w:cs="Times New Roman"/>
          <w:bCs/>
        </w:rPr>
      </w:pPr>
      <w:r w:rsidRPr="00480533">
        <w:rPr>
          <w:rFonts w:ascii="Times New Roman" w:hAnsi="Times New Roman" w:cs="Times New Roman"/>
          <w:bCs/>
        </w:rPr>
        <w:t>Народы, населяющие Россию (3-4): культура, национальные обычаи, характерные особенности быта. Москва – столица России (названия достопримечательностей, характеристика отдельных исторических событий, связанных с Москвой, герб столицы). Города России (3-4): название,</w:t>
      </w:r>
    </w:p>
    <w:p w:rsidR="00480533" w:rsidRPr="00480533" w:rsidRDefault="00480533" w:rsidP="00480533">
      <w:pPr>
        <w:spacing w:after="0" w:line="240" w:lineRule="auto"/>
        <w:rPr>
          <w:rFonts w:ascii="Times New Roman" w:hAnsi="Times New Roman" w:cs="Times New Roman"/>
          <w:bCs/>
        </w:rPr>
      </w:pPr>
      <w:r w:rsidRPr="00480533">
        <w:rPr>
          <w:rFonts w:ascii="Times New Roman" w:hAnsi="Times New Roman" w:cs="Times New Roman"/>
          <w:bCs/>
        </w:rPr>
        <w:t>достопримечательности, расположение на карте. История Отечества. Знакомство с понятиями: история, историческое время, век. Отдельные, наиболее важные и яркие события общественной и культурной жизни людей; картины быта, труда, традиций в разные исторические времена: Древняя Русь, Российское государство, СССР, Российская Федерация. Родной город (село): название, основные достопримечательности. Регион, где живут учащиеся (область, республика и др.). Особенности труда людей родного края. Наблюдения труда людей разных профессий. Важные сведения из истории родного края.</w:t>
      </w:r>
    </w:p>
    <w:p w:rsidR="00480533" w:rsidRPr="00480533" w:rsidRDefault="00480533" w:rsidP="00480533">
      <w:pPr>
        <w:spacing w:after="0" w:line="240" w:lineRule="auto"/>
        <w:ind w:firstLine="708"/>
        <w:rPr>
          <w:rFonts w:ascii="Times New Roman" w:hAnsi="Times New Roman" w:cs="Times New Roman"/>
          <w:bCs/>
        </w:rPr>
      </w:pPr>
      <w:r w:rsidRPr="00480533">
        <w:rPr>
          <w:rFonts w:ascii="Times New Roman" w:hAnsi="Times New Roman" w:cs="Times New Roman"/>
          <w:bCs/>
        </w:rPr>
        <w:t>Понятие «Всемирное наследие». Эмблема Всемирного наследия. Идея сохранения достопримечательностей природы и культуры разных стран как непреходящих ценностей для всего человечества. Страны и народы мира (общее представление о многообразии стран, народов; названия 3-4 стран, их достопримечательности, расположение на карте).</w:t>
      </w:r>
    </w:p>
    <w:p w:rsidR="00480533" w:rsidRPr="00480533" w:rsidRDefault="00480533" w:rsidP="00480533">
      <w:pPr>
        <w:spacing w:after="0" w:line="240" w:lineRule="auto"/>
        <w:rPr>
          <w:rFonts w:ascii="Times New Roman" w:hAnsi="Times New Roman" w:cs="Times New Roman"/>
          <w:bCs/>
        </w:rPr>
      </w:pPr>
    </w:p>
    <w:p w:rsidR="00480533" w:rsidRPr="00480533" w:rsidRDefault="00480533" w:rsidP="00480533">
      <w:pPr>
        <w:spacing w:after="0" w:line="240" w:lineRule="auto"/>
        <w:rPr>
          <w:rFonts w:ascii="Times New Roman" w:hAnsi="Times New Roman" w:cs="Times New Roman"/>
          <w:bCs/>
        </w:rPr>
      </w:pPr>
      <w:r w:rsidRPr="00480533">
        <w:rPr>
          <w:rFonts w:ascii="Times New Roman" w:hAnsi="Times New Roman" w:cs="Times New Roman"/>
          <w:b/>
          <w:bCs/>
        </w:rPr>
        <w:t>Правила безопасности жизни (10ч)</w:t>
      </w:r>
      <w:r w:rsidRPr="00480533">
        <w:rPr>
          <w:rFonts w:ascii="Times New Roman" w:hAnsi="Times New Roman" w:cs="Times New Roman"/>
          <w:bCs/>
        </w:rPr>
        <w:t xml:space="preserve"> </w:t>
      </w:r>
    </w:p>
    <w:p w:rsidR="00480533" w:rsidRPr="00480533" w:rsidRDefault="00480533" w:rsidP="00480533">
      <w:pPr>
        <w:spacing w:after="0" w:line="240" w:lineRule="auto"/>
        <w:ind w:firstLine="708"/>
        <w:rPr>
          <w:rFonts w:ascii="Times New Roman" w:hAnsi="Times New Roman" w:cs="Times New Roman"/>
          <w:bCs/>
        </w:rPr>
      </w:pPr>
      <w:r w:rsidRPr="00480533">
        <w:rPr>
          <w:rFonts w:ascii="Times New Roman" w:hAnsi="Times New Roman" w:cs="Times New Roman"/>
          <w:bCs/>
        </w:rPr>
        <w:t>Экологические проблемы и способы их решения. Правила поведения в природе. Охрана и безопасность природных богатств: воды, воздуха, полезных ископаемых, растительного и животного мира. Предсказание погоды и его значение в жизни людей.</w:t>
      </w:r>
    </w:p>
    <w:p w:rsidR="00480533" w:rsidRPr="00480533" w:rsidRDefault="00480533" w:rsidP="00480533">
      <w:pPr>
        <w:spacing w:after="0" w:line="240" w:lineRule="auto"/>
        <w:ind w:firstLine="708"/>
        <w:rPr>
          <w:rFonts w:ascii="Times New Roman" w:hAnsi="Times New Roman" w:cs="Times New Roman"/>
          <w:bCs/>
        </w:rPr>
      </w:pPr>
      <w:r w:rsidRPr="00480533">
        <w:rPr>
          <w:rFonts w:ascii="Times New Roman" w:hAnsi="Times New Roman" w:cs="Times New Roman"/>
          <w:bCs/>
        </w:rPr>
        <w:lastRenderedPageBreak/>
        <w:t>Грибы, их разнообразие, значение в природе и жизни людей; съедобные и ядовитые грибы. Правила сбора грибов. Участие в элементарной экологической деятельности. Знать правила ОБЖ. Номера телефонов экстренной помощи. Дорога от дома до школы, правила безопасного поведения на дорогах, в лесу, на водоёме в разное время года. Правила пожарной безопасности, основные правила обращения с газом, электричеством, водой. Забота о здоровье и безопасности окружающих людей — нравственный долг каждого человека.</w:t>
      </w:r>
    </w:p>
    <w:p w:rsidR="00480533" w:rsidRPr="00480533" w:rsidRDefault="00480533" w:rsidP="00480533">
      <w:pPr>
        <w:spacing w:after="0" w:line="240" w:lineRule="auto"/>
        <w:rPr>
          <w:rFonts w:ascii="Times New Roman" w:hAnsi="Times New Roman" w:cs="Times New Roman"/>
          <w:bCs/>
        </w:rPr>
      </w:pPr>
    </w:p>
    <w:p w:rsidR="00480533" w:rsidRPr="00480533" w:rsidRDefault="00480533" w:rsidP="00480533">
      <w:pPr>
        <w:rPr>
          <w:rFonts w:ascii="Times New Roman" w:hAnsi="Times New Roman" w:cs="Times New Roman"/>
          <w:sz w:val="20"/>
          <w:szCs w:val="20"/>
        </w:rPr>
      </w:pPr>
      <w:r w:rsidRPr="00480533">
        <w:rPr>
          <w:rFonts w:ascii="Times New Roman" w:hAnsi="Times New Roman" w:cs="Times New Roman"/>
          <w:b/>
          <w:bCs/>
        </w:rPr>
        <w:t>Направления проектной деятельности: «</w:t>
      </w:r>
      <w:r w:rsidRPr="00480533">
        <w:rPr>
          <w:rFonts w:ascii="Times New Roman" w:hAnsi="Times New Roman" w:cs="Times New Roman"/>
        </w:rPr>
        <w:t>Сабантуй,</w:t>
      </w:r>
      <w:r w:rsidRPr="00480533">
        <w:rPr>
          <w:rFonts w:ascii="Times New Roman" w:hAnsi="Times New Roman" w:cs="Times New Roman"/>
          <w:b/>
          <w:bCs/>
        </w:rPr>
        <w:t xml:space="preserve"> </w:t>
      </w:r>
      <w:r w:rsidRPr="00480533">
        <w:rPr>
          <w:rFonts w:ascii="Times New Roman" w:hAnsi="Times New Roman" w:cs="Times New Roman"/>
        </w:rPr>
        <w:t>традиции», «9</w:t>
      </w:r>
      <w:r w:rsidRPr="00480533">
        <w:rPr>
          <w:rFonts w:ascii="Times New Roman" w:hAnsi="Times New Roman" w:cs="Times New Roman"/>
          <w:b/>
          <w:bCs/>
        </w:rPr>
        <w:t xml:space="preserve"> </w:t>
      </w:r>
      <w:r w:rsidRPr="00480533">
        <w:rPr>
          <w:rFonts w:ascii="Times New Roman" w:hAnsi="Times New Roman" w:cs="Times New Roman"/>
        </w:rPr>
        <w:t>мая,</w:t>
      </w:r>
      <w:r w:rsidRPr="00480533">
        <w:rPr>
          <w:rFonts w:ascii="Times New Roman" w:hAnsi="Times New Roman" w:cs="Times New Roman"/>
          <w:b/>
          <w:bCs/>
        </w:rPr>
        <w:t xml:space="preserve"> </w:t>
      </w:r>
      <w:r w:rsidRPr="00480533">
        <w:rPr>
          <w:rFonts w:ascii="Times New Roman" w:hAnsi="Times New Roman" w:cs="Times New Roman"/>
        </w:rPr>
        <w:t>книга памяти»</w:t>
      </w:r>
    </w:p>
    <w:p w:rsidR="00480533" w:rsidRPr="00480533" w:rsidRDefault="00480533" w:rsidP="00480533">
      <w:pPr>
        <w:tabs>
          <w:tab w:val="left" w:pos="8647"/>
        </w:tabs>
        <w:spacing w:line="272" w:lineRule="auto"/>
        <w:ind w:right="708"/>
        <w:rPr>
          <w:rFonts w:ascii="Times New Roman" w:hAnsi="Times New Roman" w:cs="Times New Roman"/>
          <w:b/>
          <w:bCs/>
        </w:rPr>
      </w:pPr>
      <w:r w:rsidRPr="00480533">
        <w:rPr>
          <w:rFonts w:ascii="Times New Roman" w:hAnsi="Times New Roman" w:cs="Times New Roman"/>
          <w:b/>
          <w:bCs/>
        </w:rPr>
        <w:t xml:space="preserve">Для реализации программного содержания используются следующие   учебники и учебные пособия: </w:t>
      </w:r>
    </w:p>
    <w:p w:rsidR="00480533" w:rsidRPr="00480533" w:rsidRDefault="00480533" w:rsidP="00480533">
      <w:pPr>
        <w:tabs>
          <w:tab w:val="left" w:pos="8647"/>
        </w:tabs>
        <w:spacing w:line="272" w:lineRule="auto"/>
        <w:ind w:right="708"/>
        <w:rPr>
          <w:rFonts w:ascii="Times New Roman" w:hAnsi="Times New Roman" w:cs="Times New Roman"/>
        </w:rPr>
      </w:pPr>
      <w:r w:rsidRPr="00480533">
        <w:rPr>
          <w:rFonts w:ascii="Times New Roman" w:hAnsi="Times New Roman" w:cs="Times New Roman"/>
        </w:rPr>
        <w:t xml:space="preserve">Плешаков А.А., Новицкая М.Ю. Окружающий мир. Учебник. 4 класс. В 2 частях </w:t>
      </w:r>
      <w:r w:rsidRPr="00480533">
        <w:rPr>
          <w:rFonts w:ascii="Times New Roman" w:hAnsi="Times New Roman" w:cs="Times New Roman"/>
          <w:b/>
          <w:bCs/>
        </w:rPr>
        <w:t>(</w:t>
      </w:r>
      <w:r w:rsidRPr="00480533">
        <w:rPr>
          <w:rFonts w:ascii="Times New Roman" w:hAnsi="Times New Roman" w:cs="Times New Roman"/>
        </w:rPr>
        <w:t xml:space="preserve">Ч. 1 – 144 с., ч. 2 – 144 </w:t>
      </w:r>
      <w:proofErr w:type="gramStart"/>
      <w:r w:rsidRPr="00480533">
        <w:rPr>
          <w:rFonts w:ascii="Times New Roman" w:hAnsi="Times New Roman" w:cs="Times New Roman"/>
        </w:rPr>
        <w:t>с</w:t>
      </w:r>
      <w:proofErr w:type="gramEnd"/>
      <w:r w:rsidRPr="00480533">
        <w:rPr>
          <w:rFonts w:ascii="Times New Roman" w:hAnsi="Times New Roman" w:cs="Times New Roman"/>
        </w:rPr>
        <w:t xml:space="preserve">.) </w:t>
      </w:r>
    </w:p>
    <w:p w:rsidR="00480533" w:rsidRPr="00480533" w:rsidRDefault="00480533" w:rsidP="00480533">
      <w:pPr>
        <w:tabs>
          <w:tab w:val="left" w:pos="8647"/>
        </w:tabs>
        <w:spacing w:line="272" w:lineRule="auto"/>
        <w:ind w:right="708"/>
        <w:rPr>
          <w:rFonts w:ascii="Times New Roman" w:hAnsi="Times New Roman" w:cs="Times New Roman"/>
        </w:rPr>
      </w:pPr>
      <w:r w:rsidRPr="00480533">
        <w:rPr>
          <w:rFonts w:ascii="Times New Roman" w:hAnsi="Times New Roman" w:cs="Times New Roman"/>
        </w:rPr>
        <w:t>Новицкая М.Ю. и др. Окружающий мир. Методическое пособие с поурочными разработками. 4 класс Плешаков А.А. От земли до неба.</w:t>
      </w:r>
    </w:p>
    <w:p w:rsidR="00480533" w:rsidRPr="00480533" w:rsidRDefault="00480533" w:rsidP="00480533">
      <w:pPr>
        <w:tabs>
          <w:tab w:val="left" w:pos="8647"/>
        </w:tabs>
        <w:spacing w:line="272" w:lineRule="auto"/>
        <w:ind w:right="708"/>
        <w:rPr>
          <w:rFonts w:ascii="Times New Roman" w:hAnsi="Times New Roman" w:cs="Times New Roman"/>
          <w:sz w:val="20"/>
          <w:szCs w:val="20"/>
        </w:rPr>
      </w:pPr>
      <w:r w:rsidRPr="00480533">
        <w:rPr>
          <w:rFonts w:ascii="Times New Roman" w:hAnsi="Times New Roman" w:cs="Times New Roman"/>
        </w:rPr>
        <w:t xml:space="preserve"> Атлас – определитель. Пособие для учащихся общеобразовательных школ. Плешаков А.А. Зеленые страницы. Книга для учащихся начальных классов.</w:t>
      </w:r>
    </w:p>
    <w:p w:rsidR="00480533" w:rsidRPr="00480533" w:rsidRDefault="00480533" w:rsidP="00480533">
      <w:pPr>
        <w:spacing w:line="11" w:lineRule="exact"/>
        <w:rPr>
          <w:rFonts w:ascii="Times New Roman" w:hAnsi="Times New Roman" w:cs="Times New Roman"/>
          <w:sz w:val="20"/>
          <w:szCs w:val="20"/>
        </w:rPr>
      </w:pPr>
    </w:p>
    <w:p w:rsidR="00480533" w:rsidRPr="00480533" w:rsidRDefault="00480533" w:rsidP="00480533">
      <w:pPr>
        <w:ind w:left="20"/>
        <w:rPr>
          <w:rFonts w:ascii="Times New Roman" w:hAnsi="Times New Roman" w:cs="Times New Roman"/>
          <w:sz w:val="20"/>
          <w:szCs w:val="20"/>
        </w:rPr>
      </w:pPr>
      <w:r w:rsidRPr="00480533">
        <w:rPr>
          <w:rFonts w:ascii="Times New Roman" w:hAnsi="Times New Roman" w:cs="Times New Roman"/>
          <w:b/>
          <w:bCs/>
        </w:rPr>
        <w:t xml:space="preserve">Ресурсы для развития у </w:t>
      </w:r>
      <w:proofErr w:type="gramStart"/>
      <w:r w:rsidRPr="00480533">
        <w:rPr>
          <w:rFonts w:ascii="Times New Roman" w:hAnsi="Times New Roman" w:cs="Times New Roman"/>
          <w:b/>
          <w:bCs/>
        </w:rPr>
        <w:t>обучающихся</w:t>
      </w:r>
      <w:proofErr w:type="gramEnd"/>
      <w:r w:rsidRPr="00480533">
        <w:rPr>
          <w:rFonts w:ascii="Times New Roman" w:hAnsi="Times New Roman" w:cs="Times New Roman"/>
          <w:b/>
          <w:bCs/>
        </w:rPr>
        <w:t xml:space="preserve"> компетентности в области использования ИКТ.</w:t>
      </w:r>
    </w:p>
    <w:p w:rsidR="00480533" w:rsidRPr="00480533" w:rsidRDefault="00480533" w:rsidP="00480533">
      <w:pPr>
        <w:ind w:left="20"/>
        <w:rPr>
          <w:rFonts w:ascii="Times New Roman" w:hAnsi="Times New Roman" w:cs="Times New Roman"/>
        </w:rPr>
      </w:pPr>
      <w:r w:rsidRPr="00480533">
        <w:rPr>
          <w:rFonts w:ascii="Times New Roman" w:hAnsi="Times New Roman" w:cs="Times New Roman"/>
        </w:rPr>
        <w:t>Плешаков А.А., Новицкая М.Ю. Электронное приложение к учебнику "Окружающий мир". 4 класс</w:t>
      </w:r>
    </w:p>
    <w:p w:rsidR="00480533" w:rsidRPr="00480533" w:rsidRDefault="00480533" w:rsidP="00480533">
      <w:pPr>
        <w:spacing w:line="240" w:lineRule="auto"/>
        <w:rPr>
          <w:rFonts w:ascii="Times New Roman" w:hAnsi="Times New Roman" w:cs="Times New Roman"/>
        </w:rPr>
      </w:pPr>
      <w:r w:rsidRPr="00480533">
        <w:rPr>
          <w:rFonts w:ascii="Times New Roman" w:hAnsi="Times New Roman" w:cs="Times New Roman"/>
        </w:rPr>
        <w:t xml:space="preserve">Промежуточная итоговая аттестация планируется в форме интегрированной проверочной работы.   </w:t>
      </w:r>
    </w:p>
    <w:p w:rsidR="00480533" w:rsidRPr="00480533" w:rsidRDefault="00480533" w:rsidP="00480533">
      <w:pPr>
        <w:ind w:left="20"/>
        <w:rPr>
          <w:rFonts w:ascii="Times New Roman" w:hAnsi="Times New Roman" w:cs="Times New Roman"/>
          <w:sz w:val="20"/>
          <w:szCs w:val="20"/>
        </w:rPr>
      </w:pPr>
    </w:p>
    <w:p w:rsidR="00480533" w:rsidRPr="00480533" w:rsidRDefault="00480533" w:rsidP="0048053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</w:rPr>
      </w:pPr>
      <w:r w:rsidRPr="00480533">
        <w:rPr>
          <w:rFonts w:ascii="Times New Roman" w:eastAsia="Courier New" w:hAnsi="Times New Roman" w:cs="Times New Roman"/>
          <w:b/>
        </w:rPr>
        <w:t>Тематическое планирование</w:t>
      </w:r>
    </w:p>
    <w:p w:rsidR="00480533" w:rsidRPr="00480533" w:rsidRDefault="00480533" w:rsidP="0048053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1"/>
        <w:gridCol w:w="2271"/>
        <w:gridCol w:w="992"/>
        <w:gridCol w:w="5920"/>
      </w:tblGrid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</w:rPr>
            </w:pPr>
            <w:r w:rsidRPr="00480533">
              <w:rPr>
                <w:rFonts w:ascii="Times New Roman" w:eastAsia="Courier New" w:hAnsi="Times New Roman" w:cs="Times New Roman"/>
                <w:b/>
              </w:rPr>
              <w:t xml:space="preserve">№ </w:t>
            </w:r>
            <w:proofErr w:type="gramStart"/>
            <w:r w:rsidRPr="00480533">
              <w:rPr>
                <w:rFonts w:ascii="Times New Roman" w:eastAsia="Courier New" w:hAnsi="Times New Roman" w:cs="Times New Roman"/>
                <w:b/>
              </w:rPr>
              <w:t>п</w:t>
            </w:r>
            <w:proofErr w:type="gramEnd"/>
            <w:r w:rsidRPr="00480533">
              <w:rPr>
                <w:rFonts w:ascii="Times New Roman" w:eastAsia="Courier New" w:hAnsi="Times New Roman" w:cs="Times New Roman"/>
                <w:b/>
                <w:lang w:val="en-US"/>
              </w:rPr>
              <w:t>/</w:t>
            </w:r>
            <w:r w:rsidRPr="00480533">
              <w:rPr>
                <w:rFonts w:ascii="Times New Roman" w:eastAsia="Courier New" w:hAnsi="Times New Roman" w:cs="Times New Roman"/>
                <w:b/>
              </w:rPr>
              <w:t>п</w:t>
            </w: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  <w:r w:rsidRPr="00480533">
              <w:rPr>
                <w:rFonts w:ascii="Times New Roman" w:eastAsia="Courier New" w:hAnsi="Times New Roman" w:cs="Times New Roman"/>
                <w:b/>
              </w:rPr>
              <w:t>Раздел, тема</w:t>
            </w: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  <w:r w:rsidRPr="00480533">
              <w:rPr>
                <w:rFonts w:ascii="Times New Roman" w:eastAsia="Courier New" w:hAnsi="Times New Roman" w:cs="Times New Roman"/>
                <w:b/>
              </w:rPr>
              <w:t>Количество часов</w:t>
            </w: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  <w:r w:rsidRPr="00480533">
              <w:rPr>
                <w:rFonts w:ascii="Times New Roman" w:eastAsia="Courier New" w:hAnsi="Times New Roman" w:cs="Times New Roman"/>
                <w:b/>
              </w:rPr>
              <w:t xml:space="preserve">Основные виды учебной деятельности </w:t>
            </w:r>
            <w:proofErr w:type="gramStart"/>
            <w:r w:rsidRPr="00480533">
              <w:rPr>
                <w:rFonts w:ascii="Times New Roman" w:eastAsia="Courier New" w:hAnsi="Times New Roman" w:cs="Times New Roman"/>
                <w:b/>
              </w:rPr>
              <w:t>обучающихся</w:t>
            </w:r>
            <w:proofErr w:type="gramEnd"/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  <w:r w:rsidRPr="00480533">
              <w:rPr>
                <w:rFonts w:ascii="Times New Roman" w:eastAsia="Courier New" w:hAnsi="Times New Roman" w:cs="Times New Roman"/>
                <w:b/>
              </w:rPr>
              <w:t>1</w:t>
            </w: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  <w:r w:rsidRPr="00480533">
              <w:rPr>
                <w:rFonts w:ascii="Times New Roman" w:hAnsi="Times New Roman" w:cs="Times New Roman"/>
                <w:b/>
              </w:rPr>
              <w:t xml:space="preserve">Мы – граждане единого Отечества   </w:t>
            </w: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  <w:r w:rsidRPr="00480533">
              <w:rPr>
                <w:rFonts w:ascii="Times New Roman" w:eastAsia="Courier New" w:hAnsi="Times New Roman" w:cs="Times New Roman"/>
                <w:b/>
              </w:rPr>
              <w:t>13 ч</w:t>
            </w: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</w:rPr>
            </w:pP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80533">
              <w:rPr>
                <w:rFonts w:ascii="Times New Roman" w:hAnsi="Times New Roman" w:cs="Times New Roman"/>
                <w:bCs/>
              </w:rPr>
              <w:t>Общество — это мы!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Систематизировать уже имеющиеся представления о необходимости объединения людей в сообщества.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Приводить примеры распределения обязанностей и разделения труда в сообществах наших предков и в современных обществах, выявлять общее и различное.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Характеризовать  общие цели и интересы государственную символику России.</w:t>
            </w: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80533">
              <w:rPr>
                <w:rFonts w:ascii="Times New Roman" w:hAnsi="Times New Roman" w:cs="Times New Roman"/>
                <w:bCs/>
              </w:rPr>
              <w:t>Российский народ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Систематизировать уже имеющиеся представления о российском народе; называть объединяющие  факторы,  приводить  примеры  этих факторов из реальной жизни своего края как проявление общенациональной российской солидарности; характеризовать государственную символику России; оформлять Календарь памятных дат.</w:t>
            </w: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80533">
              <w:rPr>
                <w:rFonts w:ascii="Times New Roman" w:hAnsi="Times New Roman" w:cs="Times New Roman"/>
                <w:bCs/>
              </w:rPr>
              <w:t>Конституция России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 xml:space="preserve">Различать  права  и  обязанности  гражданина России; приводить конкретные примеры свобод, гарантируемых гражданам России её Конституцией; устанавливать соответствие статей Конституции РФ и нравственных правил отечественной и мировой культуры; 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 xml:space="preserve">  Устанавливать соответствие внутреннего смысла статей о </w:t>
            </w:r>
            <w:r w:rsidRPr="00480533">
              <w:rPr>
                <w:rFonts w:ascii="Times New Roman" w:hAnsi="Times New Roman" w:cs="Times New Roman"/>
              </w:rPr>
              <w:lastRenderedPageBreak/>
              <w:t>правах ребёнка и нормы отношения к детям в культуре народов России;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Права ребёнка</w:t>
            </w: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Объяснять  связь между правами и обязанностями; обсуждать вопрос о расширении прав и обязанностей ребёнка по мере его взросления;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 xml:space="preserve">приводить примеры, подтверждающие необходимость </w:t>
            </w:r>
            <w:proofErr w:type="gramStart"/>
            <w:r w:rsidRPr="00480533">
              <w:rPr>
                <w:rFonts w:ascii="Times New Roman" w:hAnsi="Times New Roman" w:cs="Times New Roman"/>
              </w:rPr>
              <w:t>соблюдения десятого принципа  Декларации прав ребёнка ООН</w:t>
            </w:r>
            <w:proofErr w:type="gramEnd"/>
            <w:r w:rsidRPr="00480533">
              <w:rPr>
                <w:rFonts w:ascii="Times New Roman" w:hAnsi="Times New Roman" w:cs="Times New Roman"/>
              </w:rPr>
              <w:t>. Употреблять специальную лексику документов.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Государственное устройство России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 xml:space="preserve">Устанавливать  связь  особенностей  государственного устройства России и положений её Конституции; объяснять, в чём состоит роль Президента и трёх ветвей власти в России; выдвигать  предположение  о том, зачем необходима независимость трёх ветвей власти друг </w:t>
            </w:r>
            <w:proofErr w:type="gramStart"/>
            <w:r w:rsidRPr="00480533">
              <w:rPr>
                <w:rFonts w:ascii="Times New Roman" w:hAnsi="Times New Roman" w:cs="Times New Roman"/>
              </w:rPr>
              <w:t>от</w:t>
            </w:r>
            <w:proofErr w:type="gramEnd"/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друга. Называть имя, отчество, фамилию действующего Президента РФ.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 xml:space="preserve">Российский союз </w:t>
            </w:r>
            <w:proofErr w:type="gramStart"/>
            <w:r w:rsidRPr="00480533">
              <w:rPr>
                <w:rFonts w:ascii="Times New Roman" w:hAnsi="Times New Roman" w:cs="Times New Roman"/>
              </w:rPr>
              <w:t>равных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Характеризовать особенности субъектов РФ в зависимости от их принадлежности к той или иной  группе;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презентовать  заочное  путешествие в одну из республик: показывать её положение на карте; называть и показывать столицу; составлять рассказ о природных и культурных   достопримечательностях;   объяснять символический смысл герба и флага.</w:t>
            </w: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Государственная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граница России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По карте определять, с какими государствами Россия граничит на суше и на море; показывать на карте государственную границу России; различать границы на суше и на море; называть сопредельные с Россией страны.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Использовать источники дополнительной информации, в том числе Интернет, для составления рассказа о реальном или заочном путешествии в страны ближнего зарубежья (по выбору).</w:t>
            </w: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Путешествие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за границу России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По карте определять названия столиц; рассказывать о важнейших природных и культурных объектах.  Моделировать ситуации общения с зарубежными  сверстниками  в  соответствии  с традициями добрососедства и гостеприимства.</w:t>
            </w: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Сокровища России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и их хранители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 xml:space="preserve">Подбирать в дополнительных источниках пословицы и поговорки, местные гидронимы (названия рек и других водоёмов) на родном языке; анализировать их содержание. Презентовать рассказ о жизни и деятельности создателя национальной  письменности.  </w:t>
            </w: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Творческий союз</w:t>
            </w: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Моделировать игровые ситуации дружеского общения со сверстниками.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Презентовать  рассказ  о  жизни  и  творчестве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выдающихся деятелей культуры народов своего края. Оценивать роль русского языка и культуры в их творчестве. Высказывать  мотивированное суждение о диалоге культур народов России  как  способе  взаимного  духовного  и культурного обогащения. Презентовать произведения писателей своего края на родном языке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 xml:space="preserve">и (или) в переводе на русский язык (по выбору); называть имена их авторов; рассказывать о  выдающихся  художниках,  музыкантах,  учёных — уроженцах своего края по образцу рассказов учебника. Составлять страницу Календаря памятных дат, посвящённую одному из деятелей </w:t>
            </w:r>
            <w:r w:rsidRPr="00480533">
              <w:rPr>
                <w:rFonts w:ascii="Times New Roman" w:hAnsi="Times New Roman" w:cs="Times New Roman"/>
              </w:rPr>
              <w:lastRenderedPageBreak/>
              <w:t>родной культуры (по выбору).</w:t>
            </w: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533">
              <w:rPr>
                <w:rFonts w:ascii="Times New Roman" w:hAnsi="Times New Roman" w:cs="Times New Roman"/>
                <w:b/>
              </w:rPr>
              <w:lastRenderedPageBreak/>
              <w:t>2</w:t>
            </w: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533">
              <w:rPr>
                <w:rFonts w:ascii="Times New Roman" w:hAnsi="Times New Roman" w:cs="Times New Roman"/>
                <w:b/>
              </w:rPr>
              <w:t xml:space="preserve">По родным просторам     </w:t>
            </w: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533">
              <w:rPr>
                <w:rFonts w:ascii="Times New Roman" w:hAnsi="Times New Roman" w:cs="Times New Roman"/>
                <w:b/>
              </w:rPr>
              <w:t>20 ч</w:t>
            </w: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Карта — наш экскурсовод</w:t>
            </w: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Сравнивать масштаб физической карты России и карты мира, объяснять разницу. Работая в паре, изучать условные знаки физической карты России, выделять среди них уже известные. Рассказывать по физической карте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о нашей стране. Находить  на  физической  карте  России  природные объекты, изображённые на фотографиях в учебнике. Анализировать текст учебника, различать ин-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формацию, которую можно получить с помощью карты, и информацию, которая содержится только в тексте.</w:t>
            </w: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По равнинам и горам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Находить на физической карте России равнины и горы, представленные на фотографиях в учебнике. Учиться показывать равнины и горы на карте.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Характеризовать крупнейшие равнины и горы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России. Сравнивать формы земной поверхности: холм и  гору,  балку  и  овраг.  Моделировать  формы земной поверхности, используя пластили</w:t>
            </w:r>
            <w:proofErr w:type="gramStart"/>
            <w:r w:rsidRPr="00480533">
              <w:rPr>
                <w:rFonts w:ascii="Times New Roman" w:hAnsi="Times New Roman" w:cs="Times New Roman"/>
              </w:rPr>
              <w:t>н(</w:t>
            </w:r>
            <w:proofErr w:type="gramEnd"/>
            <w:r w:rsidRPr="00480533">
              <w:rPr>
                <w:rFonts w:ascii="Times New Roman" w:hAnsi="Times New Roman" w:cs="Times New Roman"/>
              </w:rPr>
              <w:t>влажный песок, глину).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В  ходе  коллективного  обсуждения  выявлять связь между особенностями земной поверхности и хозяйственной деятельностью людей, их обычаями, традициями.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На  основе  наблюдений  кратко  характеризовать поверхность своего края.</w:t>
            </w: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В поисках подземных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Кладовых</w:t>
            </w: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Работая в парах, изучать полезные ископаемые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разных регионов России  (по физической карте), рассказывать о них, соотносить условные знаки и фотографии образцов полезных ископаемых.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В ходе практической работы изучать образцы полезных ископаемых, описывать их по приведённому в учебнике плану, извлекать информацию из разных источников, в том числе из атласа-определителя.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Сравнивать нефть и природный газ, использовать с этой целью информацию из текста учебника.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Высказывать обоснованные суждения о необходимости бережного использования полезных ископаемых.</w:t>
            </w: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Наши реки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Раскрывать значение рек в жизни людей.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Составлять схему «Части реки», использовать с этой целью информацию из текста учебника, осуществлять самопроверку.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Работая в паре, находить на физической карте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России реки, представленные на фотографиях в учебнике. Учиться показывать реки на карте.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Анализировать  таблицу  «Протяжённость  рек России», сравнивать реки по протяжённости, перечислять их в порядке уменьшения (увеличения) протяжённости.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Характеризовать крупнейшие и наиболее известные реки России.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Обсуждать  особенности  и  значение  главной реки своего края, выражать своё отношение к ней. Кратко характеризовать реку своего края (на основе наблюдений и информации из краеведческой литературы).</w:t>
            </w: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Озёра — краса Земли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Раскрывать значение озёр в жизни людей.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Работая в паре, находить на физической карте России озёра, представленные на фотографиях в учебнике. Учиться показывать озёра на карте.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 xml:space="preserve">Анализировать  таблицу  «Глубина  озёр  России», </w:t>
            </w:r>
            <w:r w:rsidRPr="00480533">
              <w:rPr>
                <w:rFonts w:ascii="Times New Roman" w:hAnsi="Times New Roman" w:cs="Times New Roman"/>
              </w:rPr>
              <w:lastRenderedPageBreak/>
              <w:t>сравнивать озёра по глубине, перечислять  их  в  порядке  увеличения  (уменьшения) глубины.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Характеризовать крупнейшие и наиболее известные озёра России.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Обсуждать  свои  впечатления  от  пребывания на озере. Кратко характеризовать озеро своего края (на основе наблюдений и информации из краеведческой литературы).</w:t>
            </w: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По морским просторам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Различать  озёра  и  моря  по  существенному признаку (море — часть океана).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Раскрывать значение морей в жизни людей.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Работая в паре, находить на физической карте России моря, упомянутые в тексте и представленные на фотографиях в учебнике. Учиться показывать моря на карте. Соотносить моря с океанами, прослеживать по карте связь Балтийского, Чёрного и Азовского морей с Атлантическим океаном.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Сравнивать Белое и Чёрное моря (на основании информации в учебнике)</w:t>
            </w:r>
            <w:proofErr w:type="gramStart"/>
            <w:r w:rsidRPr="00480533">
              <w:rPr>
                <w:rFonts w:ascii="Times New Roman" w:hAnsi="Times New Roman" w:cs="Times New Roman"/>
              </w:rPr>
              <w:t>.О</w:t>
            </w:r>
            <w:proofErr w:type="gramEnd"/>
            <w:r w:rsidRPr="00480533">
              <w:rPr>
                <w:rFonts w:ascii="Times New Roman" w:hAnsi="Times New Roman" w:cs="Times New Roman"/>
              </w:rPr>
              <w:t xml:space="preserve">бсуждать  свои  впечатления  от  пребывания на море. </w:t>
            </w:r>
            <w:proofErr w:type="gramStart"/>
            <w:r w:rsidRPr="00480533">
              <w:rPr>
                <w:rFonts w:ascii="Times New Roman" w:hAnsi="Times New Roman" w:cs="Times New Roman"/>
              </w:rPr>
              <w:t>Кратко характеризовать море своего края (на основе наблюдений и информации из</w:t>
            </w:r>
            <w:proofErr w:type="gramEnd"/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краеведческой литературы).</w:t>
            </w: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С севера на юг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Работая в паре, сравнивать карту природных зон России и физическую карту России, выявлять значение цветовых обозначений на карте природных зон.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Определять по карте природные зоны России, рассказывать о них по карте.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Анализировать схему нагревания поверхности Земли солнечными лучами, на её основе объяснять причины смены природных зон с севера на юг.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Узнавать природные зоны по фотографиям характерных природных объектов, осуществлять самопроверку.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Перечислять основные природные зоны России в правильной последовательности.</w:t>
            </w: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В ледяной пустыне</w:t>
            </w: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Находить на карте природных зон России арктические пустыни, рассказывать по карте об этой зоне, учиться показывать её на карте.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Устанавливать  причинно-следственные связи между положением Солнца и природными условиями зоны арктических пустынь.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Работая в паре, знакомиться по рисунку учебника  с  животным  миром  зоны  арктических пустынь.  Выявлять  признаки  приспособленности животных к условиям жизни, осуществлять самопроверку по тексту учебника.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 xml:space="preserve">Приводить  примеры  экологических  связей  </w:t>
            </w:r>
            <w:proofErr w:type="gramStart"/>
            <w:r w:rsidRPr="00480533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зоне арктических пустынь. Составлять характерные для этой зоны цепи питания, моделировать их освоенными способами.</w:t>
            </w: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В холодной тундре</w:t>
            </w: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Находить на карте природных зон России зону тундры, рассказывать по карте об этой зоне, учиться показывать её на карте.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Устанавливать  причинно-следственные связи между положением солнца и природными условиями зоны тундры.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Работая в паре, знакомиться по рисунку учебника  с  животным  миром  тундры.  Выявлять признаки приспособленности животных к условиям жизни, осуществлять самопроверку по тексту учебника.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Сравнивать природу тундры и зоны арктических пустынь. Объяснять сходство и различия.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lastRenderedPageBreak/>
              <w:t>Приводить  примеры  экологических  связей  в тундровом сообществе. Составлять характерные для тундры цепи  питания, моделировать их освоенными способами.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Находить на карте природных зон России лесные зоны, рассказывать о них по карте, учиться показывать на карте эти зоны.</w:t>
            </w: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Среди лесов</w:t>
            </w: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Устанавливать  зависимость  природы  лесных зон от распределения тепла и влаги.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В ходе практической работы в группах  определять в гербарии растения леса (с помощью атласа-определителя),  готовить  сообщения  о них, презентовать подготовленные сообщения. Работая в паре, знакомиться по рисунку учебника с животным миром тайги. Сравнивать  природу  лесных  зон  с  природой тундры.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Читать и обсуждать рассказ «Кто-кто в теремочке живёт?» из книги «Великан на поляне», формулировать соответствующие правила экологической этики.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Приводить  примеры  экологических  связей  в лесных сообществах. Составлять характерные для тайги цепи питания, моделировать их освоенными способами.</w:t>
            </w: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В широкой степи</w:t>
            </w: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Находить на карте природных зон России зоны лесостепей и степей. Рассказывать по карте о зоне степей, учиться  показывать её на карте.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Устанавливать зависимость природы лесостепей и степей от распределения тепла и влаги.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В ходе практической работы в группах знакомиться по гербарным образцам с растениями степей,  выявлять  признаки  приспособленности этих растений к условиям жизни в степи.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Работая в паре, знакомиться по рисунку учебника с животным миром степей.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Сравнивать природу зоны степей с природой лесов и тундры.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Читать и обсуждать рассказ «Пусть живут на свете удивительные пчёлы» из книги «Великан на поляне», формулировать соответствующие правила экологической этики.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Приводить  примеры  экологических  связей  в степном сообществе. Составлять характерные для степи цепи питания, моделировать их освоенными способами.</w:t>
            </w: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В жаркой пустыне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 xml:space="preserve">    Находить на карте природных зон России зоны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полупустынь и пустынь, рассказывать о них по карте, учиться показывать на карте эти зоны.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Устанавливать  зависимость  природы  полупустынь и пустынь от распределения тепла и влаги. В ходе практической работы в группах знакомиться по гербарным образцам с растениями пустынь, выявлять признаки приспособленности этих растений к условиям жизни в пустыне.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Работая в паре, знакомиться по рисунку учебника с животным миром пустыни. Выявлять признаки приспособленности животных к условиям жизни, осуществлять самопроверку по тексту учебника.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Сравнивать природу зоны пустынь с природой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степей.</w:t>
            </w: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У тёплого моря</w:t>
            </w: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 xml:space="preserve">Находить на карте природных зон России субтропики, рассказывать о них по карте, учиться показывать на карте </w:t>
            </w:r>
            <w:r w:rsidRPr="00480533">
              <w:rPr>
                <w:rFonts w:ascii="Times New Roman" w:hAnsi="Times New Roman" w:cs="Times New Roman"/>
              </w:rPr>
              <w:lastRenderedPageBreak/>
              <w:t>эту зону.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Устанавливать  зависимость  природных  условий на Черноморском побережье Кавказа и Южном берегу Крыма от моря и гор.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В ходе практической работы в группах знакомиться по гербарным образцам с растениями Черноморского побережья Кавказа и Южного берега Крыма.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Работая в паре, использовать рисунок и текст учебника  для  характеристики  растительного и  животного  мира  Черноморского  побережья Кавказа и Южного берега Крыма.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Сравнивать природу зоны субтропиков с природой пустынь.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Приводить примеры экологических связей на Черноморском  побережье  Кавказа  и  Южном берегу  Крыма.  Составлять  характерные  для этих мест цепи питания, моделировать их освоенными способами.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Рассказывать о собственных впечатлениях от посещения города-курорта Сочи и его окрестностей.</w:t>
            </w: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Мы — дети родной земли</w:t>
            </w: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Соотносить особенности хозяйственной жизни с характерными чертами природных зон обитания каждого народа; анализировать, как отражается ландшафт, растительный и животный мир родного края в загадках, пословицах, сказках, преданиях, местных названиях; моделировать ситуацию межкультурной коммуникации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на основе использования этих произведений.</w:t>
            </w: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В содружестве с природой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По образцу учебника рассказывать о древних занятиях одного из народов России (по выбору) с использованием материалов устного, изобразительно-прикладного народного творчеств и  дополнительных  источников  информации.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Различать  особенности бытового уклада, основных занятий и обычаев кочевого и оседлого образа жизни; показывать на карте места традиционного проживания некоторых народов России.</w:t>
            </w: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Как сберечь природу России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 xml:space="preserve">Работая в группах, знакомиться по учебнику </w:t>
            </w:r>
            <w:proofErr w:type="gramStart"/>
            <w:r w:rsidRPr="00480533">
              <w:rPr>
                <w:rFonts w:ascii="Times New Roman" w:hAnsi="Times New Roman" w:cs="Times New Roman"/>
              </w:rPr>
              <w:t>с</w:t>
            </w:r>
            <w:proofErr w:type="gramEnd"/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экологическими проблемами и охраной природы в разных природных зонах. Выполнять задания в рабочей тетради. Готовить сообщение классу, презентовать его.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Коллективно обсуждать сообщения, подготовленные группами учащихся, делать выводы по теме урока.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Высказывать аргументированные суждения об экологических проблемах своего края и способах их решения, оценивать своё реальное (или возможное)  участие  в  природоохранной  деятельности.</w:t>
            </w: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По страницам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Красной книги</w:t>
            </w: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Работая в группах, знакомиться по учебнику с растениями и животными из Красной книги России, обитающими в разных природных зонах. Выполнять задания в рабочей тетради.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Готовить сообщение классу, презентовать его.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Коллективно обсуждать сообщения, подготовленные группами учащихся, делать выводы по теме урока.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Читать и обсуждать рассказы из книг «Великан на поляне» и «Зелёные страницы», формулировать соответствующие правила экологической этики.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 xml:space="preserve">Приводить примеры редких и исчезающих видов растений и животных своего края, рассказывать об их охране, </w:t>
            </w:r>
            <w:r w:rsidRPr="00480533">
              <w:rPr>
                <w:rFonts w:ascii="Times New Roman" w:hAnsi="Times New Roman" w:cs="Times New Roman"/>
              </w:rPr>
              <w:lastRenderedPageBreak/>
              <w:t>оценивать своё реально</w:t>
            </w:r>
            <w:proofErr w:type="gramStart"/>
            <w:r w:rsidRPr="00480533">
              <w:rPr>
                <w:rFonts w:ascii="Times New Roman" w:hAnsi="Times New Roman" w:cs="Times New Roman"/>
              </w:rPr>
              <w:t>е(</w:t>
            </w:r>
            <w:proofErr w:type="gramEnd"/>
            <w:r w:rsidRPr="00480533">
              <w:rPr>
                <w:rFonts w:ascii="Times New Roman" w:hAnsi="Times New Roman" w:cs="Times New Roman"/>
              </w:rPr>
              <w:t>или возможное) участие в этой деятельности.</w:t>
            </w: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По заповедникам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и национальным паркам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Работая в группах, знакомиться по материалам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учебника (карта, текст, таблица) с заповедниками и национальными парками России. Выполнять задания в рабочей тетради. Готовить сообщение классу, презентовать его.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Коллективно обсуждать сообщения, подготовленные группами учащихся, делать выводы по теме урока.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Читать  и  обсуждать  рассказ  «В  пещере»  из книги  «Великан  на  поляне»,  формулировать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соответствующие правила экологической этики.</w:t>
            </w: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533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533">
              <w:rPr>
                <w:rFonts w:ascii="Times New Roman" w:hAnsi="Times New Roman" w:cs="Times New Roman"/>
                <w:b/>
              </w:rPr>
              <w:t>Путешествие по реке времени</w:t>
            </w: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533">
              <w:rPr>
                <w:rFonts w:ascii="Times New Roman" w:hAnsi="Times New Roman" w:cs="Times New Roman"/>
                <w:b/>
              </w:rPr>
              <w:t>26 ч</w:t>
            </w: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В путь по Реке времени</w:t>
            </w: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На основе устных рассказов о недавнем прошлом своего края определять их значимость для  сохранения  народной  памяти.  Различать в них поэтический вымысел и реальную историческую основу. Характеризовать народную оценку  события  по  сюжету  устного  произведения. Различать два значения понятия истории. Обозначать на схеме «Река времени» даты жизни людей и события истории. Определять по  дате  век  события.  Называть  имена  отца истории и родоначальника древнерусского летописания.</w:t>
            </w: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Путешествуем с археологами</w:t>
            </w: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Описывать внешний вид археологических находок по изображениям в учебнике и в местном музее; отмечать их возраст на схеме; узнавать, соотносятся ли эти находки с письменными источниками; сравнивать образ оленя в сказках, преданиях и в искусстве скифов, древних народов Сибири. Рассказывать о роли российских археологов в мировой и отечественной исторической науке.</w:t>
            </w: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В путь по страницам</w:t>
            </w:r>
          </w:p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Летописи</w:t>
            </w: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Показывать на исторической карте места обитания разных племён; объяснять значение названий  славянских  племён;  характеризовать внешний вид женских украшений по изображениям в учебнике и в местном музее; сравнивать их и находить общее и различное.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Истоки Древней Руси</w:t>
            </w: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Показывать на карте древние торговые пути;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рассказывать  о  берестяных  грамотах;  показывать на карте древние русские города; отмечать на схеме «Река времени» век их первого упоминания в летописи; рассказывать о роли Великого Новгорода и Киева в истории Древней Руси; называть имена родоначальника правящей княжеской династии и его родича, объединившего северный и южный центры Древнерусского государства.</w:t>
            </w: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Мудрый выбор</w:t>
            </w: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Составлять  схему  родственных  отношений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княгини Ольги, князей Владимира Святого и Ярослава  Мудрого;  объяснять  значение  преемственности в их государственных поступках; обозначать век (дату) Крещения Руси на схеме «Река времени»; характеризовать последствия для истории и культуры России выбора князя Владимира. Узнавать архитектурный облик соборов Святой Софии в Константинополе, Киеве, Великом Новгороде. Обсуждать проблему выбора и его последствий. Приводить примеры  проявления  духовно-нравственных  ориентиров христианства в жизни современного российского общества, в нормах и идеалах межличностных отношений его граждан.</w:t>
            </w: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Владимиро-Суздальская Русь</w:t>
            </w: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 xml:space="preserve">   Составлять  схему  родственных древнерусских  князей;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преемственности  в  их  государственных  поступках; перечислять и находить на карте названия городов, положивших начало Золотому кольцу; характеризовать преемственность топонимики и важнейших архитектурных сооружений Владимира</w:t>
            </w: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Москва — преемница</w:t>
            </w:r>
          </w:p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Владимира</w:t>
            </w:r>
          </w:p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Характеризовать роль князя Александра Невского, князя Даниила Московского и его потомков; составлять схему их родственных отношений; объяснять важность преемственности в  их  государственных</w:t>
            </w:r>
            <w:r w:rsidRPr="00480533">
              <w:rPr>
                <w:rFonts w:ascii="Times New Roman" w:hAnsi="Times New Roman" w:cs="Times New Roman"/>
              </w:rPr>
              <w:tab/>
              <w:t xml:space="preserve">поступках; сравнивать  Успенский собор в Московском Кремле и </w:t>
            </w:r>
            <w:proofErr w:type="gramStart"/>
            <w:r w:rsidRPr="00480533">
              <w:rPr>
                <w:rFonts w:ascii="Times New Roman" w:hAnsi="Times New Roman" w:cs="Times New Roman"/>
              </w:rPr>
              <w:t>во</w:t>
            </w:r>
            <w:proofErr w:type="gramEnd"/>
            <w:r w:rsidRPr="00480533">
              <w:rPr>
                <w:rFonts w:ascii="Times New Roman" w:hAnsi="Times New Roman" w:cs="Times New Roman"/>
              </w:rPr>
              <w:cr/>
              <w:t xml:space="preserve"> </w:t>
            </w:r>
            <w:proofErr w:type="gramStart"/>
            <w:r w:rsidRPr="00480533">
              <w:rPr>
                <w:rFonts w:ascii="Times New Roman" w:hAnsi="Times New Roman" w:cs="Times New Roman"/>
              </w:rPr>
              <w:t>Владимире</w:t>
            </w:r>
            <w:proofErr w:type="gramEnd"/>
            <w:r w:rsidRPr="00480533">
              <w:rPr>
                <w:rFonts w:ascii="Times New Roman" w:hAnsi="Times New Roman" w:cs="Times New Roman"/>
              </w:rPr>
              <w:t>; интерпретировать идейный смысл иконы Андрея Рублёва «Троица» и важность его для межличностных отношений людей с древности до современности.</w:t>
            </w: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 xml:space="preserve">Начало </w:t>
            </w:r>
            <w:proofErr w:type="gramStart"/>
            <w:r w:rsidRPr="00480533">
              <w:rPr>
                <w:rFonts w:ascii="Times New Roman" w:hAnsi="Times New Roman" w:cs="Times New Roman"/>
              </w:rPr>
              <w:t>Московского</w:t>
            </w:r>
            <w:proofErr w:type="gramEnd"/>
          </w:p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Царства</w:t>
            </w:r>
          </w:p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Составлять  схему  родственных  отношений правителей Московской Руси; объяснять важность  преемственности  в  их  государственных поступках; обозначать имя итальянского зодчего и дату строительства Успенского собора в Московском Кремле на схеме «Река времени»;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характеризовать деятельность великого князя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Ивана III и царя Ивана Грозного.</w:t>
            </w: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Подвижники Руси</w:t>
            </w:r>
          </w:p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и землепроходцы</w:t>
            </w: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 xml:space="preserve">  Презентовать  рассказы  об  основании  сибирских городов (по выбору); высказывать мотивированное суждение о роли общего летописания и книгопечатания. Характеризовать лучшие человеческие качества, проявляющиеся в конкретных делах и поступках соотечественников.</w:t>
            </w: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На пути к единству</w:t>
            </w:r>
          </w:p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Обсуждать  значимость  единства  в  интересах граждан  для  сохранения  независимости  страны. Характеризовать лучшие человеческие качества, проявляющиеся в конкретных делах и поступках людей в переломные моменты истории страны. Показывать на карте поволжские города;  называть памятники,  воздвигнутые  в честь Дмитрия Пожарского и Кузьмы Минина.</w:t>
            </w: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Начало Российской империи</w:t>
            </w:r>
          </w:p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 xml:space="preserve">Высказывать мотивированное суждение о необходимости  </w:t>
            </w:r>
            <w:proofErr w:type="gramStart"/>
            <w:r w:rsidRPr="00480533">
              <w:rPr>
                <w:rFonts w:ascii="Times New Roman" w:hAnsi="Times New Roman" w:cs="Times New Roman"/>
              </w:rPr>
              <w:t>отечественных</w:t>
            </w:r>
            <w:proofErr w:type="gramEnd"/>
            <w:r w:rsidRPr="00480533">
              <w:rPr>
                <w:rFonts w:ascii="Times New Roman" w:hAnsi="Times New Roman" w:cs="Times New Roman"/>
              </w:rPr>
              <w:t xml:space="preserve">  армии  и  флота, промышленности,  науки  и  образования  для развития страны и сохранения её независимости.  Характеризовать  архитектурный  облик Санкт-Петербурга; объяснять значение названия  города;  называть  имена  императрицы  и скульптора, </w:t>
            </w:r>
            <w:proofErr w:type="gramStart"/>
            <w:r w:rsidRPr="00480533">
              <w:rPr>
                <w:rFonts w:ascii="Times New Roman" w:hAnsi="Times New Roman" w:cs="Times New Roman"/>
              </w:rPr>
              <w:t>воздвигнувших</w:t>
            </w:r>
            <w:proofErr w:type="gramEnd"/>
            <w:r w:rsidRPr="00480533">
              <w:rPr>
                <w:rFonts w:ascii="Times New Roman" w:hAnsi="Times New Roman" w:cs="Times New Roman"/>
              </w:rPr>
              <w:t xml:space="preserve"> памятник Петру I в Санкт-Петербурге. Сопоставлять деятельность князя Александра Невского и Петра I на западных границах Отечества.</w:t>
            </w: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«Жизнь — Отечеству,</w:t>
            </w:r>
          </w:p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честь — никому!»</w:t>
            </w: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 xml:space="preserve">Характеризовать  преобразования  </w:t>
            </w:r>
            <w:proofErr w:type="gramStart"/>
            <w:r w:rsidRPr="00480533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 xml:space="preserve">страны  в  послепетровскую  эпоху;  обосновывать значительность деятельности М. В. Ломоносова,  А. В. Суворова,  Ф. Ф. Ушакова;  приводить  примеры  сохранения  памяти  о  них  в России и за рубежом; обсуждать 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социальную значимость названных понятий.</w:t>
            </w: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Отечественная война 1812 г.</w:t>
            </w:r>
          </w:p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Обосновывать  роль  М. И. Кутузова</w:t>
            </w:r>
            <w:r w:rsidRPr="00480533">
              <w:rPr>
                <w:rFonts w:ascii="Times New Roman" w:hAnsi="Times New Roman" w:cs="Times New Roman"/>
              </w:rPr>
              <w:tab/>
              <w:t>как  народного полководца; характеризовать войну с Наполеоном как народную, отечественную войну; находить сведения и рассказывать о памятниках и памятных местах Москвы и России, связанных с событиями Отечественной войны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 xml:space="preserve">1812 г., в дополнительных источниках информации;  приводить  примеры  сохранения  памяти об Отечественной </w:t>
            </w:r>
            <w:r w:rsidRPr="00480533">
              <w:rPr>
                <w:rFonts w:ascii="Times New Roman" w:hAnsi="Times New Roman" w:cs="Times New Roman"/>
              </w:rPr>
              <w:lastRenderedPageBreak/>
              <w:t>войне 1812 г. за рубежом; сопровождать рассказ фотографиями, рисунками, поэтическими произведениями русских писателей или собственного сочинения (на выбор).</w:t>
            </w: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Великий путь</w:t>
            </w:r>
          </w:p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 xml:space="preserve">Характеризовать  развитие  промышленности и </w:t>
            </w:r>
            <w:proofErr w:type="gramStart"/>
            <w:r w:rsidRPr="00480533">
              <w:rPr>
                <w:rFonts w:ascii="Times New Roman" w:hAnsi="Times New Roman" w:cs="Times New Roman"/>
              </w:rPr>
              <w:t>сети</w:t>
            </w:r>
            <w:proofErr w:type="gramEnd"/>
            <w:r w:rsidRPr="00480533">
              <w:rPr>
                <w:rFonts w:ascii="Times New Roman" w:hAnsi="Times New Roman" w:cs="Times New Roman"/>
              </w:rPr>
              <w:t xml:space="preserve"> железных дорог в XIX в., в том числе в своём крае. Приводить названия и даты строительства  первых  железных  дорог  в  России, Транссибирской магистрали; отмечать эти даты на схеме «Река времени»; приводить примеры достижений России на Всемирной выставке в Париже 1900 г.; рассказывать об участии родственников и земляков в работе российской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промышленности  XIX  в.,  сопровождать  рассказ  фотографиями,  копиями  документов  из семейного архива, рисунками.</w:t>
            </w: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Золотой век театра и музыки</w:t>
            </w:r>
          </w:p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 xml:space="preserve">Характеризовать развитие театрального и музыкального искусства России в XIX </w:t>
            </w:r>
            <w:proofErr w:type="gramStart"/>
            <w:r w:rsidRPr="00480533">
              <w:rPr>
                <w:rFonts w:ascii="Times New Roman" w:hAnsi="Times New Roman" w:cs="Times New Roman"/>
              </w:rPr>
              <w:t>в</w:t>
            </w:r>
            <w:proofErr w:type="gramEnd"/>
            <w:r w:rsidRPr="00480533">
              <w:rPr>
                <w:rFonts w:ascii="Times New Roman" w:hAnsi="Times New Roman" w:cs="Times New Roman"/>
              </w:rPr>
              <w:t xml:space="preserve">., </w:t>
            </w:r>
            <w:proofErr w:type="gramStart"/>
            <w:r w:rsidRPr="00480533">
              <w:rPr>
                <w:rFonts w:ascii="Times New Roman" w:hAnsi="Times New Roman" w:cs="Times New Roman"/>
              </w:rPr>
              <w:t>в</w:t>
            </w:r>
            <w:proofErr w:type="gramEnd"/>
            <w:r w:rsidRPr="00480533">
              <w:rPr>
                <w:rFonts w:ascii="Times New Roman" w:hAnsi="Times New Roman" w:cs="Times New Roman"/>
              </w:rPr>
              <w:t xml:space="preserve"> том числе в своём крае. Приводить полные названия первых консерваторий; даты создания отмечать  на  схеме  «Река  времени»;  приводить примеры  всемирного  признания  достижений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 xml:space="preserve">российского  искусства;  передавать  впечатление  от  восприятия  музыкального  произведения отечественного композитора XIX — начала XX </w:t>
            </w:r>
            <w:proofErr w:type="gramStart"/>
            <w:r w:rsidRPr="00480533">
              <w:rPr>
                <w:rFonts w:ascii="Times New Roman" w:hAnsi="Times New Roman" w:cs="Times New Roman"/>
              </w:rPr>
              <w:t>в</w:t>
            </w:r>
            <w:proofErr w:type="gramEnd"/>
            <w:r w:rsidRPr="00480533">
              <w:rPr>
                <w:rFonts w:ascii="Times New Roman" w:hAnsi="Times New Roman" w:cs="Times New Roman"/>
              </w:rPr>
              <w:t>. (на выбор).</w:t>
            </w: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 xml:space="preserve">Расцвет </w:t>
            </w:r>
            <w:proofErr w:type="gramStart"/>
            <w:r w:rsidRPr="00480533">
              <w:rPr>
                <w:rFonts w:ascii="Times New Roman" w:hAnsi="Times New Roman" w:cs="Times New Roman"/>
              </w:rPr>
              <w:t>изобразительного</w:t>
            </w:r>
            <w:proofErr w:type="gramEnd"/>
          </w:p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искусства и литературы</w:t>
            </w: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Обобщать  знания  о  произведениях  великих русских художников и писателей, полученные в начальной школе; характеризовать достижения мирового уровня в этих видах искусства, в том числе в своём крае; называть имена и названия любимых произведений отечественных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 xml:space="preserve">писателей; приводить сведения о названии и </w:t>
            </w:r>
            <w:proofErr w:type="gramStart"/>
            <w:r w:rsidRPr="00480533">
              <w:rPr>
                <w:rFonts w:ascii="Times New Roman" w:hAnsi="Times New Roman" w:cs="Times New Roman"/>
              </w:rPr>
              <w:t>рассказывать</w:t>
            </w:r>
            <w:proofErr w:type="gramEnd"/>
            <w:r w:rsidRPr="00480533">
              <w:rPr>
                <w:rFonts w:ascii="Times New Roman" w:hAnsi="Times New Roman" w:cs="Times New Roman"/>
              </w:rPr>
              <w:t xml:space="preserve"> о важнейших хранилищах изобразительного  искусства;  передавать  впечатление  от  восприятия  картины  отечественного художника XIX — начала XX в. (на выбор).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Приводить  доказательства  значимости отечественной  литературы  и  изобразительного  искусства  для  понимания  социальных  проблем российской жизни того времени.</w:t>
            </w: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В поисках справедливости</w:t>
            </w:r>
          </w:p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Характеризовать  переустройство  общественной и частной жизни людей, в том числе в своём крае; приводить примеры изменения названий городов и улиц; по возможности составлять рассказ о воздействии этих событий на жизнь своей семьи в этот период (по желанию).</w:t>
            </w: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Век бед и побед</w:t>
            </w:r>
          </w:p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Характеризовать особенности развития страны (в том числе в своём крае); по возможности составлять рассказ о влиянии этих событий на жизнь своей семьи в этот период (по желанию).</w:t>
            </w: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«Вставай, страна огромная!»</w:t>
            </w:r>
          </w:p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Характеризовать  основные  этапы  Великой Отечественной войны; приводить примеры героизма фронтовиков в борьбе с фашизмом, в том числе своих земляков; по возможности составлять рассказ о членах своей семьи — ветеранах Великой Отечественной войны.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Трудовой фронт России</w:t>
            </w:r>
          </w:p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Трудовой фронт России в тылу во время Великой Отечественной войны</w:t>
            </w:r>
            <w:r w:rsidRPr="00480533">
              <w:rPr>
                <w:rFonts w:ascii="Times New Roman" w:hAnsi="Times New Roman" w:cs="Times New Roman"/>
              </w:rPr>
              <w:tab/>
              <w:t>.</w:t>
            </w:r>
            <w:r w:rsidRPr="00480533">
              <w:rPr>
                <w:rFonts w:ascii="Times New Roman" w:hAnsi="Times New Roman" w:cs="Times New Roman"/>
              </w:rPr>
              <w:tab/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Трудовой фронт России</w:t>
            </w:r>
            <w:r w:rsidRPr="00480533">
              <w:rPr>
                <w:rFonts w:ascii="Times New Roman" w:hAnsi="Times New Roman" w:cs="Times New Roman"/>
              </w:rPr>
              <w:tab/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в тылу членов своей семьи во время Великой</w:t>
            </w:r>
            <w:r w:rsidRPr="00480533">
              <w:rPr>
                <w:rFonts w:ascii="Times New Roman" w:hAnsi="Times New Roman" w:cs="Times New Roman"/>
              </w:rPr>
              <w:tab/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Отечественной войны.</w:t>
            </w:r>
            <w:r w:rsidRPr="00480533">
              <w:rPr>
                <w:rFonts w:ascii="Times New Roman" w:hAnsi="Times New Roman" w:cs="Times New Roman"/>
              </w:rPr>
              <w:tab/>
            </w: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«Нет в России семьи</w:t>
            </w:r>
          </w:p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такой…»</w:t>
            </w:r>
          </w:p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 xml:space="preserve">Обсуждать значение семейных воспоминаний как  основы  общенародной  исторической  памяти; раскрывать глубину </w:t>
            </w:r>
            <w:r w:rsidRPr="00480533">
              <w:rPr>
                <w:rFonts w:ascii="Times New Roman" w:hAnsi="Times New Roman" w:cs="Times New Roman"/>
              </w:rPr>
              <w:lastRenderedPageBreak/>
              <w:t>человеческих переживаний,  отразившихся  во  фронтовых  письмах; характеризовать документы, воспоминания и реликвии Великой Отечественной войны.</w:t>
            </w: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После Великой войны</w:t>
            </w:r>
          </w:p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Характеризовать  основные  этапы  Великой Отечественной войны; приводить примеры героизма фронтовиков в борьбе с фашизмом, в том числе своих земляков; по возможности составлять рассказ о членах своей семьи — ветеранах Великой Отечественной войны</w:t>
            </w: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Экскурсия в музей боевой славы</w:t>
            </w: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Достижения 1950—</w:t>
            </w:r>
          </w:p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1970-х гг.</w:t>
            </w: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Характеризовать созидательную деятельность</w:t>
            </w:r>
          </w:p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страны в 50—70-е гг. XX в.; приводить примеры достижений в науке и технике, промышленности, рассказывать о земляках-тружениках.</w:t>
            </w: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Наши проекты « За страницами  учебника».</w:t>
            </w: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Характеризовать  особенности  жизни  страны во второй половине 80-х — 90-е гг. XX в. И первое десятилетие XXI в.; приводить примеры преобразований, в том числе в своём крае (городе, селе).</w:t>
            </w: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Обобщение по разделу «Путешествие  по реке времени»</w:t>
            </w: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 xml:space="preserve"> Моделировать ситуации, требующие проявления социально ответственной позиции</w:t>
            </w: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533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  <w:b/>
              </w:rPr>
              <w:t>Мы строим будущее России</w:t>
            </w: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80533">
              <w:rPr>
                <w:rFonts w:ascii="Times New Roman" w:hAnsi="Times New Roman" w:cs="Times New Roman"/>
                <w:b/>
              </w:rPr>
              <w:t>11 ч</w:t>
            </w: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Современная Россия</w:t>
            </w: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Характеризовать  особенности  жизни  страны во второй половине 80-х — 90-е гг. XX в. И первое десятилетие XXI в.; приводить примеры преобразований, в том числе в своём крае (городе, селе).</w:t>
            </w: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Хороша  честь, когда есть, что есть.</w:t>
            </w: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 xml:space="preserve"> Моделировать ситуации, требующие проявления социально ответственной позиции</w:t>
            </w: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Умная сила России.</w:t>
            </w: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Обсуждать значение понятия «социальная ответственность»;   устанавливать   зависимость</w:t>
            </w:r>
          </w:p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успехов в промышленном производстве от результатов внедрения научных разработок, в том числе в своём крае; характеризовать положительный опыт сотрудничества промышленности и науки для улучшения условий жизни сотрудников промышленных предприятий и горожан;</w:t>
            </w:r>
          </w:p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приводить  примеры такого сотрудничества, в том числе в своём крае (городе, селе); моделировать ситуации, требующие проявления социально ответственной позиции (по выбору).</w:t>
            </w:r>
          </w:p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Светлая душа России</w:t>
            </w: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Характеризовать  выдающиеся явления в современной культурной жизни России; приводить примеры таких явлений и событий, в том числе в своём крае (городе, селе); составлять рассказ о таком событии в сопровождении фотографий, видео- и аудиозаписей, буклетов, публикаций в прессе (по выбору).</w:t>
            </w: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Здоровье России</w:t>
            </w: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 xml:space="preserve">Характеризовать положительный опыт Белгородской области в развитии современного сельского хозяйства; выявлять связь успехов в производстве отечественных продуктов питания с улучшением качества жизни, </w:t>
            </w:r>
          </w:p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здоровья, долголетия  сельских  и  городских  жителей;  приводить примеры, в том числе в своём крае (городе, селе), благотворного воздействия культурных растений, дикоросов, домашних животных на жизнь людей (по выбору).</w:t>
            </w: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Конкурс – игра «Дисциплинированный пешеход. Лучший инспектор. Осторожный водитель»</w:t>
            </w: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Коллективно обсуждать сообщения, подготовленные группами учащихся, делать выводы по теме урока.</w:t>
            </w:r>
          </w:p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Викторина «Будущий инспектор ГИБДД»</w:t>
            </w: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Коллективно обсуждать сообщения, подготовленные группами учащихся, делать выводы по теме урока.</w:t>
            </w:r>
          </w:p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Начни с себя!</w:t>
            </w:r>
            <w:r w:rsidRPr="00480533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Аргументировать  необходимость  личной  ответственности  каждого  за  будущее  Отечества</w:t>
            </w:r>
          </w:p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на примерах деятельности своих сверстников,</w:t>
            </w:r>
          </w:p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>в том числе в своём крае (городе, селе). Оценивать уровень личных достижений и ставить достойные цели на будущее. Высказывать доказательное суждение о взаимной зависимости между  собственным  благом  и  процветанием России.</w:t>
            </w:r>
          </w:p>
        </w:tc>
      </w:tr>
      <w:tr w:rsidR="00480533" w:rsidRPr="00480533" w:rsidTr="00286D35">
        <w:trPr>
          <w:trHeight w:val="944"/>
        </w:trPr>
        <w:tc>
          <w:tcPr>
            <w:tcW w:w="531" w:type="dxa"/>
            <w:shd w:val="clear" w:color="auto" w:fill="auto"/>
          </w:tcPr>
          <w:p w:rsidR="00480533" w:rsidRPr="00480533" w:rsidRDefault="00480533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0533">
              <w:rPr>
                <w:rFonts w:ascii="Times New Roman" w:hAnsi="Times New Roman" w:cs="Times New Roman"/>
              </w:rPr>
              <w:t xml:space="preserve">Метапредметный </w:t>
            </w:r>
            <w:proofErr w:type="gramStart"/>
            <w:r w:rsidRPr="00480533">
              <w:rPr>
                <w:rFonts w:ascii="Times New Roman" w:hAnsi="Times New Roman" w:cs="Times New Roman"/>
              </w:rPr>
              <w:t>индивидуальный  проект</w:t>
            </w:r>
            <w:proofErr w:type="gramEnd"/>
            <w:r w:rsidRPr="0048053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480533" w:rsidRPr="00480533" w:rsidRDefault="00480533" w:rsidP="00286D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20" w:type="dxa"/>
            <w:shd w:val="clear" w:color="auto" w:fill="auto"/>
          </w:tcPr>
          <w:p w:rsidR="00480533" w:rsidRPr="00480533" w:rsidRDefault="00480533" w:rsidP="00286D35">
            <w:pPr>
              <w:rPr>
                <w:rFonts w:ascii="Times New Roman" w:hAnsi="Times New Roman" w:cs="Times New Roman"/>
              </w:rPr>
            </w:pPr>
          </w:p>
        </w:tc>
      </w:tr>
    </w:tbl>
    <w:p w:rsidR="00480533" w:rsidRPr="00480533" w:rsidRDefault="00480533" w:rsidP="00480533">
      <w:pPr>
        <w:rPr>
          <w:rFonts w:ascii="Times New Roman" w:hAnsi="Times New Roman" w:cs="Times New Roman"/>
        </w:rPr>
      </w:pPr>
    </w:p>
    <w:p w:rsidR="00480533" w:rsidRPr="00480533" w:rsidRDefault="00480533" w:rsidP="0048053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80533">
        <w:rPr>
          <w:rFonts w:ascii="Times New Roman" w:hAnsi="Times New Roman" w:cs="Times New Roman"/>
          <w:b/>
        </w:rPr>
        <w:t>Календарно-тематическое планирование</w:t>
      </w:r>
    </w:p>
    <w:p w:rsidR="00480533" w:rsidRPr="00480533" w:rsidRDefault="00480533" w:rsidP="0048053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80533">
        <w:rPr>
          <w:rFonts w:ascii="Times New Roman" w:hAnsi="Times New Roman" w:cs="Times New Roman"/>
          <w:b/>
        </w:rPr>
        <w:t xml:space="preserve">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6"/>
        <w:gridCol w:w="5322"/>
        <w:gridCol w:w="993"/>
        <w:gridCol w:w="1417"/>
        <w:gridCol w:w="1559"/>
      </w:tblGrid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80533">
              <w:rPr>
                <w:rFonts w:ascii="Times New Roman" w:eastAsia="Times New Roman" w:hAnsi="Times New Roman" w:cs="Times New Roman"/>
                <w:b/>
              </w:rPr>
              <w:t>№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80533">
              <w:rPr>
                <w:rFonts w:ascii="Times New Roman" w:eastAsia="Times New Roman" w:hAnsi="Times New Roman" w:cs="Times New Roman"/>
                <w:b/>
              </w:rPr>
              <w:t>Тема урока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80533">
              <w:rPr>
                <w:rFonts w:ascii="Times New Roman" w:eastAsia="Times New Roman" w:hAnsi="Times New Roman" w:cs="Times New Roman"/>
                <w:b/>
              </w:rPr>
              <w:t>Кол-во часов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Дата проведение по плану</w:t>
            </w: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Дата проведение фактически</w:t>
            </w:r>
          </w:p>
        </w:tc>
      </w:tr>
      <w:tr w:rsidR="00480533" w:rsidRPr="00480533" w:rsidTr="00286D35">
        <w:tc>
          <w:tcPr>
            <w:tcW w:w="9747" w:type="dxa"/>
            <w:gridSpan w:val="5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  <w:b/>
              </w:rPr>
              <w:t>«</w:t>
            </w:r>
            <w:proofErr w:type="gramStart"/>
            <w:r w:rsidRPr="00480533">
              <w:rPr>
                <w:rFonts w:ascii="Times New Roman" w:eastAsia="Times New Roman" w:hAnsi="Times New Roman" w:cs="Times New Roman"/>
                <w:b/>
              </w:rPr>
              <w:t>Мы-граждане</w:t>
            </w:r>
            <w:proofErr w:type="gramEnd"/>
            <w:r w:rsidRPr="00480533">
              <w:rPr>
                <w:rFonts w:ascii="Times New Roman" w:eastAsia="Times New Roman" w:hAnsi="Times New Roman" w:cs="Times New Roman"/>
                <w:b/>
              </w:rPr>
              <w:t xml:space="preserve"> единого  отечества» -  13 часов</w:t>
            </w: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480533">
              <w:rPr>
                <w:rFonts w:ascii="Times New Roman" w:eastAsia="Times New Roman" w:hAnsi="Times New Roman" w:cs="Times New Roman"/>
                <w:bCs/>
              </w:rPr>
              <w:t>Общество — это мы!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480533">
              <w:rPr>
                <w:rFonts w:ascii="Times New Roman" w:eastAsia="Times New Roman" w:hAnsi="Times New Roman" w:cs="Times New Roman"/>
                <w:bCs/>
              </w:rPr>
              <w:t>Российский народ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480533">
              <w:rPr>
                <w:rFonts w:ascii="Times New Roman" w:eastAsia="Times New Roman" w:hAnsi="Times New Roman" w:cs="Times New Roman"/>
                <w:bCs/>
              </w:rPr>
              <w:t>Конституция России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Права ребёнка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Государственное устройство России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 xml:space="preserve">Российский союз </w:t>
            </w:r>
            <w:proofErr w:type="gramStart"/>
            <w:r w:rsidRPr="00480533">
              <w:rPr>
                <w:rFonts w:ascii="Times New Roman" w:eastAsia="Times New Roman" w:hAnsi="Times New Roman" w:cs="Times New Roman"/>
              </w:rPr>
              <w:t>равных</w:t>
            </w:r>
            <w:proofErr w:type="gramEnd"/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Государственная граница России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Путешествие за границу России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Сокровища России и их хранители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Творческий союз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 xml:space="preserve">Важнейшие </w:t>
            </w:r>
            <w:proofErr w:type="gramStart"/>
            <w:r w:rsidRPr="00480533">
              <w:rPr>
                <w:rFonts w:ascii="Times New Roman" w:eastAsia="Times New Roman" w:hAnsi="Times New Roman" w:cs="Times New Roman"/>
              </w:rPr>
              <w:t>события</w:t>
            </w:r>
            <w:proofErr w:type="gramEnd"/>
            <w:r w:rsidRPr="00480533">
              <w:rPr>
                <w:rFonts w:ascii="Times New Roman" w:eastAsia="Times New Roman" w:hAnsi="Times New Roman" w:cs="Times New Roman"/>
              </w:rPr>
              <w:t xml:space="preserve"> происходящие в современной России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Наши проекты. «За страницами учебника».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Обобщение по разделу «М</w:t>
            </w:r>
            <w:proofErr w:type="gramStart"/>
            <w:r w:rsidRPr="00480533">
              <w:rPr>
                <w:rFonts w:ascii="Times New Roman" w:eastAsia="Times New Roman" w:hAnsi="Times New Roman" w:cs="Times New Roman"/>
              </w:rPr>
              <w:t>ы-</w:t>
            </w:r>
            <w:proofErr w:type="gramEnd"/>
            <w:r w:rsidRPr="00480533">
              <w:rPr>
                <w:rFonts w:ascii="Times New Roman" w:eastAsia="Times New Roman" w:hAnsi="Times New Roman" w:cs="Times New Roman"/>
              </w:rPr>
              <w:t xml:space="preserve"> граждане  единого Отечества».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9747" w:type="dxa"/>
            <w:gridSpan w:val="5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«</w:t>
            </w:r>
            <w:r w:rsidRPr="00480533">
              <w:rPr>
                <w:rFonts w:ascii="Times New Roman" w:eastAsia="Times New Roman" w:hAnsi="Times New Roman" w:cs="Times New Roman"/>
                <w:b/>
              </w:rPr>
              <w:t>По родным просторам»                    20 часов</w:t>
            </w: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Карт</w:t>
            </w:r>
            <w:proofErr w:type="gramStart"/>
            <w:r w:rsidRPr="00480533">
              <w:rPr>
                <w:rFonts w:ascii="Times New Roman" w:eastAsia="Times New Roman" w:hAnsi="Times New Roman" w:cs="Times New Roman"/>
              </w:rPr>
              <w:t>а-</w:t>
            </w:r>
            <w:proofErr w:type="gramEnd"/>
            <w:r w:rsidRPr="00480533">
              <w:rPr>
                <w:rFonts w:ascii="Times New Roman" w:eastAsia="Times New Roman" w:hAnsi="Times New Roman" w:cs="Times New Roman"/>
              </w:rPr>
              <w:t xml:space="preserve"> наш экскурсовод.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По равнинам и горам.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В поисках  подземных кладовых.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Наши реки.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Озёра - краса Земли.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По морским просторам.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С севера на юг.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В ледяной пустыне.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В холодной  тундре.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Среди лесов.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В  широкой степи.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lastRenderedPageBreak/>
              <w:t>25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В жаркой пустыне.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У  тёплого моря.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Мы – дети   родной земли.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В содружестве  с природой.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Как сберечь природу России.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По страницам Красной  книги.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По  заповедникам и национальным паркам.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Наши проекты « За страницами  учебника».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Обобщение по разделу  «По родным просторам».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9747" w:type="dxa"/>
            <w:gridSpan w:val="5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80533">
              <w:rPr>
                <w:rFonts w:ascii="Times New Roman" w:eastAsia="Times New Roman" w:hAnsi="Times New Roman" w:cs="Times New Roman"/>
                <w:b/>
              </w:rPr>
              <w:t>«Путешествие по реке  времени»     26 часов</w:t>
            </w: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В путь по  реке времени.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Путешествуем   с археологом.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По  страницам летописи.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Истоки Древней Руси.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Мудрый выбор.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Наследница Киевской Руси.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Москва - преемница Владимира.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41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Начало Московского царства.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42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Подвижники  Руси и землепроходцы.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43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На пути к единству.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Начало Российской империи.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«Жизнь – Отечеству, честь – никому».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46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Отечественная  война 1812 года.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47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Великий путь.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Золотой век театра и музыки.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49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Расцвет изобразительного  искусства и литературы.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В поисках справедливости.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51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Век бед и побед.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52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«Вставай, страна огромная!»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53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Трудовой фронт России.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54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«Нет  в России семьи такой…»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После великой войны.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56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 xml:space="preserve">Экскурсия в музей боевой славы. 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57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Достижения 1950-1970гг.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58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Наши проекты « За страницами  учебника».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59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Обобщение по разделу «Путешествие  по реке времени»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9747" w:type="dxa"/>
            <w:gridSpan w:val="5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80533">
              <w:rPr>
                <w:rFonts w:ascii="Times New Roman" w:eastAsia="Times New Roman" w:hAnsi="Times New Roman" w:cs="Times New Roman"/>
                <w:b/>
              </w:rPr>
              <w:t>Мы строим будущее России       11 часов</w:t>
            </w: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Современная Россия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61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Хороша  честь, когда есть, что есть.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62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480533">
              <w:rPr>
                <w:rFonts w:ascii="Times New Roman" w:eastAsia="MS Mincho" w:hAnsi="Times New Roman" w:cs="Times New Roman"/>
              </w:rPr>
              <w:t>Умная сила России.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63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480533">
              <w:rPr>
                <w:rFonts w:ascii="Times New Roman" w:eastAsia="MS Mincho" w:hAnsi="Times New Roman" w:cs="Times New Roman"/>
              </w:rPr>
              <w:t>Светлая душа России.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64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Здоровье России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65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Наш край на карте России.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66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Формы поверхности родного края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67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Конкурс – игра «Дисциплинированный пешеход. Лучший инспектор. Осторожный водитель»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68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Викторина «Будущий инспектор ГИБДД»</w:t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69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Начни с себя!</w:t>
            </w:r>
            <w:r w:rsidRPr="00480533">
              <w:rPr>
                <w:rFonts w:ascii="Times New Roman" w:eastAsia="Times New Roman" w:hAnsi="Times New Roman" w:cs="Times New Roman"/>
              </w:rPr>
              <w:tab/>
            </w:r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80533" w:rsidRPr="00480533" w:rsidTr="00286D35">
        <w:tc>
          <w:tcPr>
            <w:tcW w:w="456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5322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 xml:space="preserve">Метапредметный </w:t>
            </w:r>
            <w:proofErr w:type="gramStart"/>
            <w:r w:rsidRPr="00480533">
              <w:rPr>
                <w:rFonts w:ascii="Times New Roman" w:eastAsia="Times New Roman" w:hAnsi="Times New Roman" w:cs="Times New Roman"/>
              </w:rPr>
              <w:t>индивидуальный  проект</w:t>
            </w:r>
            <w:proofErr w:type="gramEnd"/>
          </w:p>
        </w:tc>
        <w:tc>
          <w:tcPr>
            <w:tcW w:w="993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05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480533" w:rsidRPr="00480533" w:rsidRDefault="004805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000000" w:rsidRPr="00480533" w:rsidRDefault="00480533">
      <w:pPr>
        <w:rPr>
          <w:rFonts w:ascii="Times New Roman" w:hAnsi="Times New Roman" w:cs="Times New Roman"/>
        </w:rPr>
      </w:pPr>
    </w:p>
    <w:sectPr w:rsidR="00000000" w:rsidRPr="004805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0A32"/>
    <w:multiLevelType w:val="hybridMultilevel"/>
    <w:tmpl w:val="A20C5386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FB580C"/>
    <w:multiLevelType w:val="multilevel"/>
    <w:tmpl w:val="F39C3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4460574"/>
    <w:multiLevelType w:val="hybridMultilevel"/>
    <w:tmpl w:val="E4424578"/>
    <w:lvl w:ilvl="0" w:tplc="D8B6462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433E4E"/>
    <w:multiLevelType w:val="hybridMultilevel"/>
    <w:tmpl w:val="B036A1DA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CC1CD6"/>
    <w:multiLevelType w:val="hybridMultilevel"/>
    <w:tmpl w:val="CF244A54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787ACC"/>
    <w:multiLevelType w:val="multilevel"/>
    <w:tmpl w:val="54F6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E1F37CC"/>
    <w:multiLevelType w:val="multilevel"/>
    <w:tmpl w:val="97A62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FF244BA"/>
    <w:multiLevelType w:val="hybridMultilevel"/>
    <w:tmpl w:val="B380AD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480533"/>
    <w:rsid w:val="00480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8053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053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053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053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05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4805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480533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480533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a3">
    <w:name w:val="List Paragraph"/>
    <w:basedOn w:val="a"/>
    <w:uiPriority w:val="34"/>
    <w:qFormat/>
    <w:rsid w:val="00480533"/>
    <w:pPr>
      <w:ind w:left="720"/>
      <w:contextualSpacing/>
    </w:pPr>
    <w:rPr>
      <w:lang w:eastAsia="ja-JP"/>
    </w:rPr>
  </w:style>
  <w:style w:type="table" w:styleId="a4">
    <w:name w:val="Table Grid"/>
    <w:basedOn w:val="a1"/>
    <w:uiPriority w:val="59"/>
    <w:rsid w:val="00480533"/>
    <w:pPr>
      <w:spacing w:after="0" w:line="240" w:lineRule="auto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480533"/>
    <w:pPr>
      <w:tabs>
        <w:tab w:val="center" w:pos="4677"/>
        <w:tab w:val="right" w:pos="9355"/>
      </w:tabs>
      <w:spacing w:after="0" w:line="240" w:lineRule="auto"/>
    </w:pPr>
    <w:rPr>
      <w:lang w:eastAsia="ja-JP"/>
    </w:rPr>
  </w:style>
  <w:style w:type="character" w:customStyle="1" w:styleId="a6">
    <w:name w:val="Верхний колонтитул Знак"/>
    <w:basedOn w:val="a0"/>
    <w:link w:val="a5"/>
    <w:uiPriority w:val="99"/>
    <w:rsid w:val="00480533"/>
    <w:rPr>
      <w:lang w:eastAsia="ja-JP"/>
    </w:rPr>
  </w:style>
  <w:style w:type="paragraph" w:styleId="a7">
    <w:name w:val="footer"/>
    <w:basedOn w:val="a"/>
    <w:link w:val="a8"/>
    <w:uiPriority w:val="99"/>
    <w:unhideWhenUsed/>
    <w:rsid w:val="00480533"/>
    <w:pPr>
      <w:tabs>
        <w:tab w:val="center" w:pos="4677"/>
        <w:tab w:val="right" w:pos="9355"/>
      </w:tabs>
      <w:spacing w:after="0" w:line="240" w:lineRule="auto"/>
    </w:pPr>
    <w:rPr>
      <w:lang w:eastAsia="ja-JP"/>
    </w:rPr>
  </w:style>
  <w:style w:type="character" w:customStyle="1" w:styleId="a8">
    <w:name w:val="Нижний колонтитул Знак"/>
    <w:basedOn w:val="a0"/>
    <w:link w:val="a7"/>
    <w:uiPriority w:val="99"/>
    <w:rsid w:val="00480533"/>
    <w:rPr>
      <w:lang w:eastAsia="ja-JP"/>
    </w:rPr>
  </w:style>
  <w:style w:type="paragraph" w:styleId="a9">
    <w:name w:val="No Spacing"/>
    <w:link w:val="aa"/>
    <w:uiPriority w:val="1"/>
    <w:qFormat/>
    <w:rsid w:val="00480533"/>
    <w:pPr>
      <w:spacing w:after="0" w:line="240" w:lineRule="auto"/>
    </w:pPr>
    <w:rPr>
      <w:rFonts w:eastAsiaTheme="minorHAnsi"/>
      <w:lang w:eastAsia="en-US"/>
    </w:rPr>
  </w:style>
  <w:style w:type="character" w:customStyle="1" w:styleId="aa">
    <w:name w:val="Без интервала Знак"/>
    <w:basedOn w:val="a0"/>
    <w:link w:val="a9"/>
    <w:uiPriority w:val="1"/>
    <w:locked/>
    <w:rsid w:val="00480533"/>
    <w:rPr>
      <w:rFonts w:eastAsiaTheme="minorHAnsi"/>
      <w:lang w:eastAsia="en-US"/>
    </w:rPr>
  </w:style>
  <w:style w:type="paragraph" w:styleId="ab">
    <w:name w:val="Body Text"/>
    <w:basedOn w:val="a"/>
    <w:link w:val="ac"/>
    <w:rsid w:val="00480533"/>
    <w:pPr>
      <w:spacing w:after="120" w:line="240" w:lineRule="auto"/>
      <w:ind w:firstLine="567"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ac">
    <w:name w:val="Основной текст Знак"/>
    <w:basedOn w:val="a0"/>
    <w:link w:val="ab"/>
    <w:rsid w:val="00480533"/>
    <w:rPr>
      <w:rFonts w:ascii="Calibri" w:eastAsia="Times New Roman" w:hAnsi="Calibri" w:cs="Times New Roman"/>
      <w:lang w:eastAsia="en-US"/>
    </w:rPr>
  </w:style>
  <w:style w:type="paragraph" w:styleId="ad">
    <w:name w:val="Body Text Indent"/>
    <w:basedOn w:val="a"/>
    <w:link w:val="ae"/>
    <w:unhideWhenUsed/>
    <w:rsid w:val="00480533"/>
    <w:pPr>
      <w:spacing w:after="120"/>
      <w:ind w:left="283"/>
    </w:pPr>
    <w:rPr>
      <w:lang w:eastAsia="ja-JP"/>
    </w:rPr>
  </w:style>
  <w:style w:type="character" w:customStyle="1" w:styleId="ae">
    <w:name w:val="Основной текст с отступом Знак"/>
    <w:basedOn w:val="a0"/>
    <w:link w:val="ad"/>
    <w:rsid w:val="00480533"/>
    <w:rPr>
      <w:lang w:eastAsia="ja-JP"/>
    </w:rPr>
  </w:style>
  <w:style w:type="paragraph" w:styleId="af">
    <w:name w:val="Normal (Web)"/>
    <w:basedOn w:val="a"/>
    <w:uiPriority w:val="99"/>
    <w:unhideWhenUsed/>
    <w:rsid w:val="00480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Strong"/>
    <w:basedOn w:val="a0"/>
    <w:uiPriority w:val="22"/>
    <w:qFormat/>
    <w:rsid w:val="00480533"/>
    <w:rPr>
      <w:b/>
      <w:bCs/>
    </w:rPr>
  </w:style>
  <w:style w:type="character" w:customStyle="1" w:styleId="c23">
    <w:name w:val="c23"/>
    <w:basedOn w:val="a0"/>
    <w:rsid w:val="004805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7293</Words>
  <Characters>41573</Characters>
  <Application>Microsoft Office Word</Application>
  <DocSecurity>0</DocSecurity>
  <Lines>346</Lines>
  <Paragraphs>97</Paragraphs>
  <ScaleCrop>false</ScaleCrop>
  <Company>Microsoft</Company>
  <LinksUpToDate>false</LinksUpToDate>
  <CharactersWithSpaces>48769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2017-06-20T19:51:00Z</dcterms:created>
  <dcterms:modified xsi:type="dcterms:W3CDTF">2017-06-20T19:52:00Z</dcterms:modified>
</cp:coreProperties>
</file>